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2FBBB" w14:textId="77777777" w:rsidR="00E177C9" w:rsidRPr="003E647B" w:rsidRDefault="00F56103">
      <w:pPr>
        <w:jc w:val="center"/>
        <w:rPr>
          <w:rFonts w:ascii="Times New Roman" w:hAnsi="Times New Roman"/>
        </w:rPr>
      </w:pPr>
      <w:r w:rsidRPr="003E647B">
        <w:rPr>
          <w:rFonts w:ascii="Times New Roman" w:hAnsi="Times New Roman" w:cs="Times New Roman"/>
          <w:b/>
          <w:iCs/>
        </w:rPr>
        <w:t>THE OBSERVATORY</w:t>
      </w:r>
    </w:p>
    <w:p w14:paraId="56200063" w14:textId="58DAC033" w:rsidR="00E177C9" w:rsidRPr="003E647B" w:rsidRDefault="007A1EA0">
      <w:pPr>
        <w:jc w:val="center"/>
        <w:rPr>
          <w:rFonts w:ascii="Times New Roman" w:hAnsi="Times New Roman"/>
        </w:rPr>
      </w:pPr>
      <w:r w:rsidRPr="003E647B">
        <w:rPr>
          <w:rFonts w:ascii="Times New Roman" w:hAnsi="Times New Roman" w:cs="Times New Roman"/>
          <w:b/>
          <w:iCs/>
        </w:rPr>
        <w:t xml:space="preserve">Descriptions of artworks </w:t>
      </w:r>
    </w:p>
    <w:p w14:paraId="24BBAC6F" w14:textId="77777777" w:rsidR="00E177C9" w:rsidRPr="003E647B" w:rsidRDefault="00E177C9">
      <w:pPr>
        <w:rPr>
          <w:rFonts w:ascii="Times New Roman" w:hAnsi="Times New Roman" w:cs="Times New Roman"/>
          <w:b/>
          <w:iCs/>
        </w:rPr>
      </w:pPr>
    </w:p>
    <w:p w14:paraId="4ED2E954" w14:textId="30A6FDF5" w:rsidR="00E177C9" w:rsidRPr="003E647B" w:rsidRDefault="006D1160">
      <w:pPr>
        <w:rPr>
          <w:rFonts w:ascii="Times New Roman" w:hAnsi="Times New Roman"/>
        </w:rPr>
      </w:pPr>
      <w:r w:rsidRPr="003E647B">
        <w:rPr>
          <w:rFonts w:ascii="Times New Roman" w:hAnsi="Times New Roman" w:cs="Times New Roman"/>
          <w:b/>
          <w:iCs/>
        </w:rPr>
        <w:t xml:space="preserve">Eva </w:t>
      </w:r>
      <w:proofErr w:type="spellStart"/>
      <w:r w:rsidRPr="003E647B">
        <w:rPr>
          <w:rFonts w:ascii="Times New Roman" w:hAnsi="Times New Roman" w:cs="Times New Roman"/>
          <w:b/>
          <w:iCs/>
        </w:rPr>
        <w:t>Engelbert</w:t>
      </w:r>
      <w:proofErr w:type="spellEnd"/>
    </w:p>
    <w:p w14:paraId="0C4E0E8A" w14:textId="77777777" w:rsidR="00E177C9" w:rsidRPr="003E647B" w:rsidRDefault="00F56103">
      <w:pPr>
        <w:rPr>
          <w:rFonts w:ascii="Times New Roman" w:hAnsi="Times New Roman"/>
          <w:b/>
        </w:rPr>
      </w:pPr>
      <w:r w:rsidRPr="003E647B">
        <w:rPr>
          <w:rFonts w:ascii="Times New Roman" w:hAnsi="Times New Roman" w:cs="Times New Roman"/>
          <w:b/>
          <w:iCs/>
        </w:rPr>
        <w:t>Space emblem for G.B.</w:t>
      </w:r>
      <w:r w:rsidRPr="003E647B">
        <w:rPr>
          <w:rFonts w:ascii="Times New Roman" w:hAnsi="Times New Roman" w:cs="Times New Roman"/>
          <w:b/>
        </w:rPr>
        <w:t>, 2016</w:t>
      </w:r>
    </w:p>
    <w:p w14:paraId="27C4DC46" w14:textId="6FF6E044" w:rsidR="00E177C9" w:rsidRPr="003E647B" w:rsidRDefault="00F56103">
      <w:pPr>
        <w:rPr>
          <w:rFonts w:ascii="Times New Roman" w:hAnsi="Times New Roman"/>
          <w:b/>
          <w:i/>
        </w:rPr>
      </w:pPr>
      <w:r w:rsidRPr="003E647B">
        <w:rPr>
          <w:rFonts w:ascii="Times New Roman" w:hAnsi="Times New Roman" w:cs="Times New Roman"/>
          <w:b/>
          <w:i/>
        </w:rPr>
        <w:t>Gr</w:t>
      </w:r>
      <w:r w:rsidR="006D1160" w:rsidRPr="003E647B">
        <w:rPr>
          <w:rFonts w:ascii="Times New Roman" w:hAnsi="Times New Roman" w:cs="Times New Roman"/>
          <w:b/>
          <w:i/>
        </w:rPr>
        <w:t xml:space="preserve">aphite, PUR, </w:t>
      </w:r>
      <w:proofErr w:type="spellStart"/>
      <w:r w:rsidR="006D1160" w:rsidRPr="003E647B">
        <w:rPr>
          <w:rFonts w:ascii="Times New Roman" w:hAnsi="Times New Roman" w:cs="Times New Roman"/>
          <w:b/>
          <w:i/>
        </w:rPr>
        <w:t>velcro</w:t>
      </w:r>
      <w:proofErr w:type="spellEnd"/>
      <w:r w:rsidR="006D1160" w:rsidRPr="003E647B">
        <w:rPr>
          <w:rFonts w:ascii="Times New Roman" w:hAnsi="Times New Roman" w:cs="Times New Roman"/>
          <w:b/>
          <w:i/>
        </w:rPr>
        <w:t>, fabric.</w:t>
      </w:r>
    </w:p>
    <w:p w14:paraId="46433BED" w14:textId="77777777" w:rsidR="00E177C9" w:rsidRPr="003E647B" w:rsidRDefault="00F56103">
      <w:pPr>
        <w:rPr>
          <w:rFonts w:ascii="Times New Roman" w:hAnsi="Times New Roman"/>
        </w:rPr>
      </w:pPr>
      <w:r w:rsidRPr="003E647B">
        <w:rPr>
          <w:rFonts w:ascii="Times New Roman" w:hAnsi="Times New Roman" w:cs="Times New Roman"/>
          <w:color w:val="1A1A1A"/>
        </w:rPr>
        <w:t xml:space="preserve">Dear Galina </w:t>
      </w:r>
      <w:proofErr w:type="spellStart"/>
      <w:r w:rsidRPr="003E647B">
        <w:rPr>
          <w:rFonts w:ascii="Times New Roman" w:hAnsi="Times New Roman" w:cs="Times New Roman"/>
          <w:color w:val="1A1A1A"/>
        </w:rPr>
        <w:t>Balashova</w:t>
      </w:r>
      <w:proofErr w:type="spellEnd"/>
      <w:r w:rsidRPr="003E647B">
        <w:rPr>
          <w:rFonts w:ascii="Times New Roman" w:hAnsi="Times New Roman" w:cs="Times New Roman"/>
          <w:color w:val="1A1A1A"/>
        </w:rPr>
        <w:t>,</w:t>
      </w:r>
    </w:p>
    <w:p w14:paraId="1C5ECC6A" w14:textId="67329B23" w:rsidR="00E177C9" w:rsidRPr="003E647B" w:rsidRDefault="00F56103">
      <w:pPr>
        <w:rPr>
          <w:rFonts w:ascii="Times New Roman" w:hAnsi="Times New Roman"/>
        </w:rPr>
      </w:pPr>
      <w:r w:rsidRPr="003E647B">
        <w:rPr>
          <w:rFonts w:ascii="Times New Roman" w:hAnsi="Times New Roman" w:cs="Times New Roman"/>
          <w:color w:val="1A1A1A"/>
        </w:rPr>
        <w:t xml:space="preserve">On a flight to Rome last summer, I came upon an article about you and your life. The magazine called you the “creative mastermind behind the Soviet space program.” In the midst of a militarized space race, you brought the principles of modern Soviet architecture to the final frontier. As the only female architect in a team of engineers and scientists, you designed the interiors of rockets, space ships, control rooms and living quarters. You created a semblance of reality in a fabricated environment. You built a world in outer space — from the walls all the way to the emblems on the astronauts' spacesuits. </w:t>
      </w:r>
      <w:r w:rsidRPr="003E647B">
        <w:rPr>
          <w:rFonts w:ascii="Times New Roman" w:eastAsia="MS Mincho" w:hAnsi="Times New Roman" w:cs="MS Mincho"/>
          <w:color w:val="1A1A1A"/>
        </w:rPr>
        <w:t> </w:t>
      </w:r>
      <w:r w:rsidRPr="003E647B">
        <w:rPr>
          <w:rFonts w:ascii="Times New Roman" w:hAnsi="Times New Roman" w:cs="Times New Roman"/>
          <w:color w:val="1A1A1A"/>
        </w:rPr>
        <w:t xml:space="preserve">I like to look at your beautiful watercolors, I return to them again and again. </w:t>
      </w:r>
      <w:r w:rsidRPr="003E647B">
        <w:rPr>
          <w:rFonts w:ascii="Times New Roman" w:hAnsi="Times New Roman" w:cs="Times New Roman"/>
        </w:rPr>
        <w:t xml:space="preserve">They are delicate and precise, coming to me from an era I never knew. You made color systems to suggest spatial orientation and a feeling of gravity in space, where there is no gravity. </w:t>
      </w:r>
      <w:r w:rsidRPr="003E647B">
        <w:rPr>
          <w:rFonts w:ascii="Times New Roman" w:hAnsi="Times New Roman" w:cs="Times New Roman"/>
          <w:color w:val="1A1A1A"/>
        </w:rPr>
        <w:t>You said that you didn’t feel that gender was an issue, but you still earned less than your male colleagues.</w:t>
      </w:r>
      <w:r w:rsidR="006E03CA">
        <w:rPr>
          <w:rFonts w:ascii="Times New Roman" w:eastAsia="MS Mincho" w:hAnsi="Times New Roman" w:cs="MS Mincho"/>
          <w:color w:val="3E003F"/>
        </w:rPr>
        <w:t xml:space="preserve"> </w:t>
      </w:r>
      <w:r w:rsidRPr="003E647B">
        <w:rPr>
          <w:rFonts w:ascii="Times New Roman" w:hAnsi="Times New Roman" w:cs="Times New Roman"/>
        </w:rPr>
        <w:t>You said that even though you had been associated with space travel for almost three decades and continue to follow the development of this daring human discipline, you never wanted to fly to space. I dedicate my work here, at the Special Astrophysical Observatory of the Russian Academy of Sciences, to you.</w:t>
      </w:r>
    </w:p>
    <w:p w14:paraId="7BD4C5C3" w14:textId="77777777" w:rsidR="00E177C9" w:rsidRPr="003E647B" w:rsidRDefault="00E177C9">
      <w:pPr>
        <w:rPr>
          <w:rFonts w:cs="Times New Roman" w:hint="eastAsia"/>
        </w:rPr>
      </w:pPr>
    </w:p>
    <w:p w14:paraId="25C14701" w14:textId="77777777" w:rsidR="00D36EFB" w:rsidRDefault="00D36EFB">
      <w:pPr>
        <w:rPr>
          <w:rFonts w:ascii="Times New Roman" w:hAnsi="Times New Roman" w:cs="Times New Roman"/>
          <w:b/>
          <w:color w:val="222222"/>
          <w:shd w:val="clear" w:color="auto" w:fill="FFFFFF"/>
        </w:rPr>
      </w:pPr>
    </w:p>
    <w:p w14:paraId="2CB3C014" w14:textId="46027EA2" w:rsidR="00E177C9" w:rsidRPr="003E647B" w:rsidRDefault="0021641D">
      <w:pPr>
        <w:rPr>
          <w:rFonts w:ascii="Times New Roman" w:hAnsi="Times New Roman"/>
        </w:rPr>
      </w:pPr>
      <w:r w:rsidRPr="003E647B">
        <w:rPr>
          <w:rFonts w:ascii="Times New Roman" w:hAnsi="Times New Roman" w:cs="Times New Roman"/>
          <w:b/>
          <w:color w:val="222222"/>
          <w:shd w:val="clear" w:color="auto" w:fill="FFFFFF"/>
        </w:rPr>
        <w:t xml:space="preserve">Irina </w:t>
      </w:r>
      <w:proofErr w:type="spellStart"/>
      <w:r w:rsidRPr="003E647B">
        <w:rPr>
          <w:rFonts w:ascii="Times New Roman" w:hAnsi="Times New Roman" w:cs="Times New Roman"/>
          <w:b/>
          <w:color w:val="222222"/>
          <w:shd w:val="clear" w:color="auto" w:fill="FFFFFF"/>
        </w:rPr>
        <w:t>Korina</w:t>
      </w:r>
      <w:proofErr w:type="spellEnd"/>
    </w:p>
    <w:p w14:paraId="06DC8B06" w14:textId="1A401E48" w:rsidR="00E177C9" w:rsidRPr="002C7240" w:rsidRDefault="002C7240" w:rsidP="002C7240">
      <w:pPr>
        <w:widowControl/>
        <w:rPr>
          <w:rFonts w:ascii="Times New Roman" w:hAnsi="Times New Roman" w:cs="Times New Roman"/>
          <w:b/>
          <w:color w:val="222222"/>
          <w:shd w:val="clear" w:color="auto" w:fill="FFFFFF"/>
        </w:rPr>
      </w:pPr>
      <w:proofErr w:type="spellStart"/>
      <w:r w:rsidRPr="002C7240">
        <w:rPr>
          <w:rFonts w:ascii="Times New Roman" w:hAnsi="Times New Roman" w:cs="Times New Roman"/>
          <w:b/>
          <w:color w:val="222222"/>
          <w:shd w:val="clear" w:color="auto" w:fill="FFFFFF"/>
        </w:rPr>
        <w:t>Svetilishcha</w:t>
      </w:r>
      <w:proofErr w:type="spellEnd"/>
      <w:r w:rsidR="00F56103" w:rsidRPr="006E03CA">
        <w:rPr>
          <w:rFonts w:ascii="Times New Roman" w:hAnsi="Times New Roman" w:cs="Times New Roman"/>
          <w:b/>
          <w:color w:val="222222"/>
          <w:shd w:val="clear" w:color="auto" w:fill="FFFFFF"/>
        </w:rPr>
        <w:t>, 2016</w:t>
      </w:r>
    </w:p>
    <w:p w14:paraId="55CE0ACB" w14:textId="6642F1D5" w:rsidR="00E177C9" w:rsidRPr="006E03CA" w:rsidRDefault="00691412">
      <w:pPr>
        <w:rPr>
          <w:rFonts w:ascii="Times New Roman" w:hAnsi="Times New Roman"/>
          <w:i/>
        </w:rPr>
      </w:pPr>
      <w:r w:rsidRPr="006E03CA">
        <w:rPr>
          <w:rFonts w:ascii="Times New Roman" w:hAnsi="Times New Roman" w:cs="Arial"/>
          <w:b/>
          <w:i/>
          <w:shd w:val="clear" w:color="auto" w:fill="FFFFFF"/>
        </w:rPr>
        <w:t>Objects, mixed media</w:t>
      </w:r>
    </w:p>
    <w:p w14:paraId="507B2B81" w14:textId="77777777" w:rsidR="002C7240" w:rsidRPr="002C7240" w:rsidRDefault="002C7240" w:rsidP="002C7240">
      <w:pPr>
        <w:widowControl/>
        <w:shd w:val="clear" w:color="auto" w:fill="FFFFFF"/>
        <w:rPr>
          <w:rFonts w:ascii="Times New Roman" w:hAnsi="Times New Roman" w:cs="Times New Roman"/>
          <w:color w:val="222222"/>
        </w:rPr>
      </w:pPr>
      <w:r w:rsidRPr="002C7240">
        <w:rPr>
          <w:rFonts w:ascii="Times New Roman" w:hAnsi="Times New Roman" w:cs="Times New Roman"/>
          <w:color w:val="222222"/>
        </w:rPr>
        <w:t>The name of this project comes from two words: </w:t>
      </w:r>
      <w:proofErr w:type="spellStart"/>
      <w:r w:rsidRPr="002C7240">
        <w:rPr>
          <w:rFonts w:ascii="Times New Roman" w:hAnsi="Times New Roman" w:cs="Times New Roman"/>
          <w:i/>
          <w:color w:val="222222"/>
        </w:rPr>
        <w:t>svetilo</w:t>
      </w:r>
      <w:proofErr w:type="spellEnd"/>
      <w:r w:rsidRPr="002C7240">
        <w:rPr>
          <w:rFonts w:ascii="Times New Roman" w:hAnsi="Times New Roman" w:cs="Times New Roman"/>
          <w:color w:val="222222"/>
        </w:rPr>
        <w:t>, </w:t>
      </w:r>
      <w:proofErr w:type="gramStart"/>
      <w:r w:rsidRPr="002C7240">
        <w:rPr>
          <w:rFonts w:ascii="Times New Roman" w:hAnsi="Times New Roman" w:cs="Times New Roman"/>
          <w:color w:val="222222"/>
        </w:rPr>
        <w:t>a heavenly body that radiates light, and </w:t>
      </w:r>
      <w:proofErr w:type="spellStart"/>
      <w:r w:rsidRPr="002C7240">
        <w:rPr>
          <w:rFonts w:ascii="Times New Roman" w:hAnsi="Times New Roman" w:cs="Times New Roman"/>
          <w:i/>
          <w:color w:val="222222"/>
        </w:rPr>
        <w:t>svyatilishche</w:t>
      </w:r>
      <w:proofErr w:type="spellEnd"/>
      <w:r w:rsidRPr="002C7240">
        <w:rPr>
          <w:rFonts w:ascii="Times New Roman" w:hAnsi="Times New Roman" w:cs="Times New Roman"/>
          <w:color w:val="222222"/>
        </w:rPr>
        <w:t>, a sacred place or alter</w:t>
      </w:r>
      <w:proofErr w:type="gramEnd"/>
      <w:r w:rsidRPr="002C7240">
        <w:rPr>
          <w:rFonts w:ascii="Times New Roman" w:hAnsi="Times New Roman" w:cs="Times New Roman"/>
          <w:color w:val="222222"/>
        </w:rPr>
        <w:t>.</w:t>
      </w:r>
    </w:p>
    <w:p w14:paraId="594F6B02" w14:textId="30EA10D7" w:rsidR="00E177C9" w:rsidRDefault="00F56103">
      <w:pPr>
        <w:rPr>
          <w:rFonts w:ascii="Times New Roman" w:hAnsi="Times New Roman" w:cs="Times New Roman"/>
          <w:color w:val="222222"/>
        </w:rPr>
      </w:pPr>
      <w:r w:rsidRPr="006E03CA">
        <w:rPr>
          <w:rFonts w:ascii="Times New Roman" w:hAnsi="Times New Roman" w:cs="Times New Roman"/>
          <w:color w:val="222222"/>
          <w:shd w:val="clear" w:color="auto" w:fill="FFFFFF"/>
        </w:rPr>
        <w:t xml:space="preserve">I </w:t>
      </w:r>
      <w:r w:rsidR="00691412" w:rsidRPr="006E03CA">
        <w:rPr>
          <w:rFonts w:ascii="Times New Roman" w:hAnsi="Times New Roman" w:cs="Times New Roman"/>
          <w:color w:val="222222"/>
          <w:shd w:val="clear" w:color="auto" w:fill="FFFFFF"/>
        </w:rPr>
        <w:t>have built</w:t>
      </w:r>
      <w:r w:rsidRPr="006E03CA">
        <w:rPr>
          <w:rFonts w:ascii="Times New Roman" w:hAnsi="Times New Roman" w:cs="Times New Roman"/>
          <w:color w:val="222222"/>
          <w:shd w:val="clear" w:color="auto" w:fill="FFFFFF"/>
        </w:rPr>
        <w:t xml:space="preserve"> a number of objects that I place</w:t>
      </w:r>
      <w:r w:rsidR="00691412" w:rsidRPr="006E03CA">
        <w:rPr>
          <w:rFonts w:ascii="Times New Roman" w:hAnsi="Times New Roman" w:cs="Times New Roman"/>
          <w:color w:val="222222"/>
          <w:shd w:val="clear" w:color="auto" w:fill="FFFFFF"/>
        </w:rPr>
        <w:t>d</w:t>
      </w:r>
      <w:r w:rsidRPr="006E03CA">
        <w:rPr>
          <w:rFonts w:ascii="Times New Roman" w:hAnsi="Times New Roman" w:cs="Times New Roman"/>
          <w:color w:val="222222"/>
          <w:shd w:val="clear" w:color="auto" w:fill="FFFFFF"/>
        </w:rPr>
        <w:t xml:space="preserve"> on the streets of the astronomers' settlement.</w:t>
      </w:r>
      <w:r w:rsidR="00691412" w:rsidRPr="006E03CA">
        <w:rPr>
          <w:rFonts w:ascii="Times New Roman" w:hAnsi="Times New Roman"/>
        </w:rPr>
        <w:t xml:space="preserve"> </w:t>
      </w:r>
      <w:r w:rsidRPr="006E03CA">
        <w:rPr>
          <w:rFonts w:ascii="Times New Roman" w:hAnsi="Times New Roman" w:cs="Times New Roman"/>
          <w:color w:val="222222"/>
          <w:shd w:val="clear" w:color="auto" w:fill="FFFFFF"/>
        </w:rPr>
        <w:t xml:space="preserve">There </w:t>
      </w:r>
      <w:r w:rsidR="00691412" w:rsidRPr="006E03CA">
        <w:rPr>
          <w:rFonts w:ascii="Times New Roman" w:hAnsi="Times New Roman" w:cs="Times New Roman"/>
          <w:color w:val="222222"/>
          <w:shd w:val="clear" w:color="auto" w:fill="FFFFFF"/>
        </w:rPr>
        <w:t>are</w:t>
      </w:r>
      <w:r w:rsidRPr="006E03CA">
        <w:rPr>
          <w:rFonts w:ascii="Times New Roman" w:hAnsi="Times New Roman" w:cs="Times New Roman"/>
          <w:color w:val="222222"/>
          <w:shd w:val="clear" w:color="auto" w:fill="FFFFFF"/>
        </w:rPr>
        <w:t xml:space="preserve"> b</w:t>
      </w:r>
      <w:r w:rsidRPr="006E03CA">
        <w:rPr>
          <w:rFonts w:ascii="Times New Roman" w:hAnsi="Times New Roman" w:cs="Times New Roman"/>
          <w:color w:val="222222"/>
        </w:rPr>
        <w:t>oxes with vi</w:t>
      </w:r>
      <w:r w:rsidRPr="003E647B">
        <w:rPr>
          <w:rFonts w:ascii="Times New Roman" w:hAnsi="Times New Roman" w:cs="Times New Roman"/>
          <w:color w:val="222222"/>
        </w:rPr>
        <w:t>sual aids to demonstrate great events, such as the birth and death of stars and even entire galaxies. Mere mortals cannot comprehend such events in all their majesty. Emergence and death evoke a sense of awe just as they did hundreds of years ago. I would like to remind viewers of nature’s incomprehensibility and the mysteries that scientists still labor to unravel. My wall installations must become like lighthouses flashing in the darkness. But as the viewer approaches these strange sanctuaries, it will become impossible to plainly discern the source of the flashing light. That which is most interesting is hidden. These objects will resemble little street shrines, mailboxes (as top-secret scientific institutes were referred to during the Soviet period) or nativity scenes.</w:t>
      </w:r>
    </w:p>
    <w:p w14:paraId="56C9015E" w14:textId="77777777" w:rsidR="00E177C9" w:rsidRPr="003E647B" w:rsidRDefault="00E177C9">
      <w:pPr>
        <w:rPr>
          <w:rFonts w:cs="Times New Roman" w:hint="eastAsia"/>
          <w:color w:val="222222"/>
        </w:rPr>
      </w:pPr>
    </w:p>
    <w:p w14:paraId="02CDC284" w14:textId="77777777" w:rsidR="00D36EFB" w:rsidRDefault="00D36EFB">
      <w:pPr>
        <w:rPr>
          <w:rFonts w:ascii="Times New Roman" w:hAnsi="Times New Roman" w:cs="Times New Roman"/>
          <w:b/>
        </w:rPr>
      </w:pPr>
    </w:p>
    <w:p w14:paraId="78466496" w14:textId="4E3EC4DD" w:rsidR="00E177C9" w:rsidRPr="003E647B" w:rsidRDefault="0021641D">
      <w:pPr>
        <w:rPr>
          <w:rFonts w:ascii="Times New Roman" w:hAnsi="Times New Roman"/>
          <w:b/>
        </w:rPr>
      </w:pPr>
      <w:r w:rsidRPr="003E647B">
        <w:rPr>
          <w:rFonts w:ascii="Times New Roman" w:hAnsi="Times New Roman" w:cs="Times New Roman"/>
          <w:b/>
        </w:rPr>
        <w:t xml:space="preserve">Mikhail </w:t>
      </w:r>
      <w:proofErr w:type="spellStart"/>
      <w:r w:rsidRPr="003E647B">
        <w:rPr>
          <w:rFonts w:ascii="Times New Roman" w:hAnsi="Times New Roman" w:cs="Times New Roman"/>
          <w:b/>
        </w:rPr>
        <w:t>Mikhailov</w:t>
      </w:r>
      <w:proofErr w:type="spellEnd"/>
    </w:p>
    <w:p w14:paraId="3F8DCED8" w14:textId="77777777" w:rsidR="00E177C9" w:rsidRPr="003E647B" w:rsidRDefault="00F56103">
      <w:pPr>
        <w:pStyle w:val="NormalWeb"/>
        <w:rPr>
          <w:b/>
          <w:lang w:val="en-US"/>
        </w:rPr>
      </w:pPr>
      <w:r w:rsidRPr="003E647B">
        <w:rPr>
          <w:b/>
          <w:bCs/>
          <w:color w:val="000000"/>
          <w:lang w:val="en-US"/>
        </w:rPr>
        <w:t>M-Theory, 2016</w:t>
      </w:r>
    </w:p>
    <w:p w14:paraId="3E451427" w14:textId="3BAE272E" w:rsidR="00E177C9" w:rsidRPr="003E647B" w:rsidRDefault="003E647B">
      <w:pPr>
        <w:pStyle w:val="NormalWeb"/>
        <w:rPr>
          <w:b/>
          <w:i/>
          <w:lang w:val="en-US"/>
        </w:rPr>
      </w:pPr>
      <w:r w:rsidRPr="006E03CA">
        <w:rPr>
          <w:rFonts w:cs="Arial"/>
          <w:b/>
          <w:bCs/>
          <w:i/>
          <w:lang w:val="en-US"/>
        </w:rPr>
        <w:t>Installation</w:t>
      </w:r>
    </w:p>
    <w:p w14:paraId="7B22F448" w14:textId="77777777" w:rsidR="00E177C9" w:rsidRPr="003E647B" w:rsidRDefault="00F56103">
      <w:pPr>
        <w:pStyle w:val="NormalWeb"/>
        <w:rPr>
          <w:lang w:val="en-US"/>
        </w:rPr>
      </w:pPr>
      <w:r w:rsidRPr="003E647B">
        <w:rPr>
          <w:color w:val="000000"/>
          <w:lang w:val="en-US"/>
        </w:rPr>
        <w:t xml:space="preserve">Inspired by the “M-theory,” which brings together incompatible theories of the birth of the universe, </w:t>
      </w:r>
      <w:proofErr w:type="spellStart"/>
      <w:r w:rsidRPr="003E647B">
        <w:rPr>
          <w:color w:val="000000"/>
          <w:lang w:val="en-US"/>
        </w:rPr>
        <w:t>Mikhailov</w:t>
      </w:r>
      <w:proofErr w:type="spellEnd"/>
      <w:r w:rsidRPr="003E647B">
        <w:rPr>
          <w:color w:val="000000"/>
          <w:lang w:val="en-US"/>
        </w:rPr>
        <w:t xml:space="preserve"> uses in his artwork fundamentally different media, the combination of which is unusual for his existing artistic practice.</w:t>
      </w:r>
    </w:p>
    <w:p w14:paraId="07025F60" w14:textId="77777777" w:rsidR="00E177C9" w:rsidRPr="003E647B" w:rsidRDefault="00F56103">
      <w:pPr>
        <w:pStyle w:val="NormalWeb"/>
        <w:rPr>
          <w:lang w:val="en-US"/>
        </w:rPr>
      </w:pPr>
      <w:r w:rsidRPr="003E647B">
        <w:rPr>
          <w:color w:val="000000"/>
          <w:lang w:val="en-US"/>
        </w:rPr>
        <w:t>The video, which was inspired by his first visit to Karachay-Cherkessia, is shown on a microcosm of dust collected in the artist's studio and transformed into a drawing that spins on its own axis.</w:t>
      </w:r>
    </w:p>
    <w:p w14:paraId="0111AB0A" w14:textId="77777777" w:rsidR="00E177C9" w:rsidRPr="003E647B" w:rsidRDefault="00F56103">
      <w:pPr>
        <w:pStyle w:val="NormalWeb"/>
        <w:rPr>
          <w:lang w:val="en-US"/>
        </w:rPr>
      </w:pPr>
      <w:r w:rsidRPr="003E647B">
        <w:rPr>
          <w:color w:val="212121"/>
          <w:lang w:val="en-US"/>
        </w:rPr>
        <w:t xml:space="preserve">Mikhail </w:t>
      </w:r>
      <w:proofErr w:type="spellStart"/>
      <w:r w:rsidRPr="003E647B">
        <w:rPr>
          <w:color w:val="212121"/>
          <w:lang w:val="en-US"/>
        </w:rPr>
        <w:t>Mikhailov</w:t>
      </w:r>
      <w:proofErr w:type="spellEnd"/>
      <w:r w:rsidRPr="003E647B">
        <w:rPr>
          <w:color w:val="212121"/>
          <w:lang w:val="en-US"/>
        </w:rPr>
        <w:t xml:space="preserve"> uses the situation with irony, explaining through artistic means his own M-theory. The focus should be on the human being and his existence. Despite all the complexity of art and the abundance of topics and interpretations, the subjective point of view and perception should nonetheless be primary.</w:t>
      </w:r>
    </w:p>
    <w:p w14:paraId="1DDB44D9" w14:textId="77777777" w:rsidR="00E177C9" w:rsidRPr="003E647B" w:rsidRDefault="00F56103">
      <w:pPr>
        <w:pStyle w:val="NormalWeb"/>
        <w:rPr>
          <w:lang w:val="en-US"/>
        </w:rPr>
      </w:pPr>
      <w:r w:rsidRPr="003E647B">
        <w:rPr>
          <w:color w:val="000000"/>
          <w:lang w:val="en-US"/>
        </w:rPr>
        <w:lastRenderedPageBreak/>
        <w:t>The idea is to create a work that encourages the viewer to question even his own existence in his own universe. Starting with the investigation of a microcosm, the artist tries to find ways to explain the macrocosm while not forgetting its internal contradictions.</w:t>
      </w:r>
    </w:p>
    <w:p w14:paraId="7FED04BB" w14:textId="77777777" w:rsidR="00E177C9" w:rsidRPr="003E647B" w:rsidRDefault="00F56103">
      <w:pPr>
        <w:pStyle w:val="NormalWeb"/>
        <w:rPr>
          <w:lang w:val="en-US"/>
        </w:rPr>
      </w:pPr>
      <w:r w:rsidRPr="003E647B">
        <w:rPr>
          <w:color w:val="000000"/>
          <w:lang w:val="en-US"/>
        </w:rPr>
        <w:t xml:space="preserve">In his artwork </w:t>
      </w:r>
      <w:proofErr w:type="spellStart"/>
      <w:r w:rsidRPr="003E647B">
        <w:rPr>
          <w:color w:val="000000"/>
          <w:lang w:val="en-US"/>
        </w:rPr>
        <w:t>Mikhailov</w:t>
      </w:r>
      <w:proofErr w:type="spellEnd"/>
      <w:r w:rsidRPr="003E647B">
        <w:rPr>
          <w:color w:val="000000"/>
          <w:lang w:val="en-US"/>
        </w:rPr>
        <w:t xml:space="preserve"> turns to parasitic strategies, applying them in life so as to manipulate it. Similar to string theory, it is not clear whether falsifiable experimental hypotheses can be made.</w:t>
      </w:r>
    </w:p>
    <w:p w14:paraId="42DB85B6" w14:textId="77777777" w:rsidR="00E177C9" w:rsidRPr="003E647B" w:rsidRDefault="00F56103">
      <w:pPr>
        <w:pStyle w:val="NormalWeb"/>
        <w:rPr>
          <w:lang w:val="en-US"/>
        </w:rPr>
      </w:pPr>
      <w:r w:rsidRPr="003E647B">
        <w:rPr>
          <w:color w:val="000000"/>
          <w:lang w:val="en-US"/>
        </w:rPr>
        <w:t xml:space="preserve">The M-theory is so mysterious that nobody can even say what exactly the M stands for (see </w:t>
      </w:r>
      <w:r w:rsidRPr="003E647B">
        <w:rPr>
          <w:i/>
          <w:iCs/>
          <w:color w:val="000000"/>
          <w:lang w:val="en-US"/>
        </w:rPr>
        <w:t>The Fabric of the Cosmos</w:t>
      </w:r>
      <w:r w:rsidRPr="003E647B">
        <w:rPr>
          <w:color w:val="000000"/>
          <w:lang w:val="en-US"/>
        </w:rPr>
        <w:t xml:space="preserve"> by Brian Greene, Chapter 13), and therefore Mikhail </w:t>
      </w:r>
      <w:proofErr w:type="spellStart"/>
      <w:r w:rsidRPr="003E647B">
        <w:rPr>
          <w:color w:val="000000"/>
          <w:lang w:val="en-US"/>
        </w:rPr>
        <w:t>Mikhailov</w:t>
      </w:r>
      <w:proofErr w:type="spellEnd"/>
      <w:r w:rsidRPr="003E647B">
        <w:rPr>
          <w:color w:val="000000"/>
          <w:lang w:val="en-US"/>
        </w:rPr>
        <w:t xml:space="preserve"> has declared that the M refers to himself.</w:t>
      </w:r>
    </w:p>
    <w:p w14:paraId="7AA57E71" w14:textId="77777777" w:rsidR="00E177C9" w:rsidRPr="003E647B" w:rsidRDefault="00E177C9">
      <w:pPr>
        <w:pStyle w:val="NormalWeb"/>
        <w:rPr>
          <w:color w:val="000000"/>
          <w:lang w:val="en-US"/>
        </w:rPr>
      </w:pPr>
    </w:p>
    <w:p w14:paraId="2AABEA91" w14:textId="77777777" w:rsidR="00D36EFB" w:rsidRDefault="00D36EFB">
      <w:pPr>
        <w:pStyle w:val="NormalWeb"/>
        <w:rPr>
          <w:b/>
          <w:lang w:val="en-US"/>
        </w:rPr>
      </w:pPr>
    </w:p>
    <w:p w14:paraId="39F0A166" w14:textId="525F38F7" w:rsidR="00E177C9" w:rsidRPr="0021641D" w:rsidRDefault="0021641D">
      <w:pPr>
        <w:pStyle w:val="NormalWeb"/>
        <w:rPr>
          <w:b/>
          <w:lang w:val="en-US"/>
        </w:rPr>
      </w:pPr>
      <w:r w:rsidRPr="0021641D">
        <w:rPr>
          <w:b/>
          <w:lang w:val="en-US"/>
        </w:rPr>
        <w:t xml:space="preserve">Yuri </w:t>
      </w:r>
      <w:proofErr w:type="spellStart"/>
      <w:r w:rsidRPr="0021641D">
        <w:rPr>
          <w:b/>
          <w:lang w:val="en-US"/>
        </w:rPr>
        <w:t>Palmin</w:t>
      </w:r>
      <w:proofErr w:type="spellEnd"/>
    </w:p>
    <w:p w14:paraId="5F6C92B4" w14:textId="77777777" w:rsidR="00E177C9" w:rsidRPr="006E03CA" w:rsidRDefault="00F56103">
      <w:pPr>
        <w:pStyle w:val="NormalWeb"/>
        <w:rPr>
          <w:b/>
          <w:lang w:val="en-US"/>
        </w:rPr>
      </w:pPr>
      <w:r w:rsidRPr="006E03CA">
        <w:rPr>
          <w:b/>
          <w:lang w:val="en-US"/>
        </w:rPr>
        <w:t>The Lower Site, 2016</w:t>
      </w:r>
    </w:p>
    <w:p w14:paraId="1CCE8713" w14:textId="106F8ACF" w:rsidR="0021641D" w:rsidRPr="0021641D" w:rsidRDefault="0021641D">
      <w:pPr>
        <w:pStyle w:val="NormalWeb"/>
        <w:rPr>
          <w:b/>
          <w:i/>
          <w:color w:val="000000"/>
          <w:lang w:val="en-US"/>
        </w:rPr>
      </w:pPr>
      <w:r w:rsidRPr="006E03CA">
        <w:rPr>
          <w:b/>
          <w:i/>
          <w:color w:val="000000"/>
          <w:lang w:val="en-US"/>
        </w:rPr>
        <w:t>Series of photographs</w:t>
      </w:r>
      <w:r w:rsidRPr="0021641D">
        <w:rPr>
          <w:b/>
          <w:i/>
          <w:color w:val="000000"/>
          <w:lang w:val="en-US"/>
        </w:rPr>
        <w:t xml:space="preserve"> </w:t>
      </w:r>
    </w:p>
    <w:p w14:paraId="689C5BEA" w14:textId="3A20A53E" w:rsidR="00E177C9" w:rsidRPr="003E647B" w:rsidRDefault="00F56103">
      <w:pPr>
        <w:pStyle w:val="NormalWeb"/>
        <w:rPr>
          <w:lang w:val="en-US"/>
        </w:rPr>
      </w:pPr>
      <w:r w:rsidRPr="003E647B">
        <w:rPr>
          <w:color w:val="000000"/>
          <w:lang w:val="en-US"/>
        </w:rPr>
        <w:t>Residents of the Special Astrophysical Observatory’s small settlement, called the “lower scientific site,” work in their everyday lives with objects, events and phenomena billions of light years away. It seemed interesting to me to radically shift the focus of their attention to something located in their immediate vicinity. This series of photographs of the settlement’s architecture is an attempt to create something like a corrective lens for cosmic farsightedness. What is interesting here is not the works themselves, but the potential for an intellectual response from scientists who can for a short time alter their perception through this simple trick.</w:t>
      </w:r>
    </w:p>
    <w:p w14:paraId="517F1F63" w14:textId="77777777" w:rsidR="00E177C9" w:rsidRPr="003E647B" w:rsidRDefault="00E177C9">
      <w:pPr>
        <w:pStyle w:val="NormalWeb"/>
        <w:rPr>
          <w:color w:val="000000"/>
          <w:lang w:val="en-US"/>
        </w:rPr>
      </w:pPr>
    </w:p>
    <w:p w14:paraId="20528164" w14:textId="77777777" w:rsidR="00D36EFB" w:rsidRDefault="00D36EFB" w:rsidP="00B137FE">
      <w:pPr>
        <w:rPr>
          <w:rFonts w:ascii="Times New Roman" w:hAnsi="Times New Roman" w:cs="Times New Roman"/>
          <w:b/>
        </w:rPr>
      </w:pPr>
    </w:p>
    <w:p w14:paraId="1065DE21" w14:textId="0EA1D583" w:rsidR="00B137FE" w:rsidRPr="003E647B" w:rsidRDefault="00863764" w:rsidP="00B137FE">
      <w:pPr>
        <w:rPr>
          <w:rFonts w:ascii="Times New Roman" w:hAnsi="Times New Roman"/>
        </w:rPr>
      </w:pPr>
      <w:r w:rsidRPr="003E647B">
        <w:rPr>
          <w:rFonts w:ascii="Times New Roman" w:hAnsi="Times New Roman" w:cs="Times New Roman"/>
          <w:b/>
        </w:rPr>
        <w:t xml:space="preserve">Alexandra </w:t>
      </w:r>
      <w:proofErr w:type="spellStart"/>
      <w:r w:rsidRPr="003E647B">
        <w:rPr>
          <w:rFonts w:ascii="Times New Roman" w:hAnsi="Times New Roman" w:cs="Times New Roman"/>
          <w:b/>
        </w:rPr>
        <w:t>Paperno</w:t>
      </w:r>
      <w:proofErr w:type="spellEnd"/>
    </w:p>
    <w:p w14:paraId="2F07531C" w14:textId="39F7973C" w:rsidR="00B137FE" w:rsidRPr="006E03CA" w:rsidRDefault="00863764" w:rsidP="00B137FE">
      <w:pPr>
        <w:rPr>
          <w:rFonts w:ascii="Times New Roman" w:hAnsi="Times New Roman"/>
        </w:rPr>
      </w:pPr>
      <w:r w:rsidRPr="006E03CA">
        <w:rPr>
          <w:rFonts w:ascii="Times New Roman" w:hAnsi="Times New Roman" w:cs="Times New Roman"/>
          <w:b/>
        </w:rPr>
        <w:t>Abolished Constellations</w:t>
      </w:r>
      <w:r w:rsidR="006E03CA" w:rsidRPr="006E03CA">
        <w:rPr>
          <w:rFonts w:ascii="Times New Roman" w:hAnsi="Times New Roman" w:cs="Times New Roman"/>
          <w:b/>
        </w:rPr>
        <w:t>,</w:t>
      </w:r>
      <w:r w:rsidRPr="006E03CA">
        <w:rPr>
          <w:rFonts w:ascii="Times New Roman" w:hAnsi="Times New Roman" w:cs="Times New Roman"/>
          <w:b/>
        </w:rPr>
        <w:t xml:space="preserve"> </w:t>
      </w:r>
      <w:r w:rsidR="00B137FE" w:rsidRPr="006E03CA">
        <w:rPr>
          <w:rFonts w:ascii="Times New Roman" w:hAnsi="Times New Roman" w:cs="Times New Roman"/>
          <w:b/>
        </w:rPr>
        <w:t>2016</w:t>
      </w:r>
    </w:p>
    <w:p w14:paraId="470C18B6" w14:textId="24DD1A6D" w:rsidR="00B137FE" w:rsidRPr="006E03CA" w:rsidRDefault="00863764" w:rsidP="00B137FE">
      <w:pPr>
        <w:rPr>
          <w:rFonts w:ascii="Times New Roman" w:hAnsi="Times New Roman"/>
          <w:i/>
        </w:rPr>
      </w:pPr>
      <w:r w:rsidRPr="006E03CA">
        <w:rPr>
          <w:rFonts w:ascii="Times New Roman" w:hAnsi="Times New Roman" w:cs="Times New Roman"/>
          <w:b/>
          <w:i/>
        </w:rPr>
        <w:t>Water-based paint on wooden panels</w:t>
      </w:r>
    </w:p>
    <w:p w14:paraId="361CD928" w14:textId="77777777" w:rsidR="00B137FE" w:rsidRPr="003E647B" w:rsidRDefault="00B137FE" w:rsidP="00B137FE">
      <w:pPr>
        <w:pStyle w:val="NormalWeb"/>
        <w:rPr>
          <w:lang w:val="en-US"/>
        </w:rPr>
      </w:pPr>
      <w:r w:rsidRPr="003E647B">
        <w:rPr>
          <w:i/>
          <w:iCs/>
          <w:color w:val="232323"/>
          <w:lang w:val="en-US"/>
        </w:rPr>
        <w:t xml:space="preserve">“These constellations are all false, but deliciously false! They have grouped totally foreign stars in a single figure. Between real points, that is between stars that are isolated like one-of-a-kind diamonds, the dream of constellations has drawn imaginary lines.” – Gaston </w:t>
      </w:r>
      <w:proofErr w:type="spellStart"/>
      <w:r w:rsidRPr="003E647B">
        <w:rPr>
          <w:i/>
          <w:iCs/>
          <w:color w:val="232323"/>
          <w:lang w:val="en-US"/>
        </w:rPr>
        <w:t>Bachelard</w:t>
      </w:r>
      <w:proofErr w:type="spellEnd"/>
      <w:r w:rsidRPr="003E647B">
        <w:rPr>
          <w:i/>
          <w:iCs/>
          <w:color w:val="232323"/>
          <w:lang w:val="en-US"/>
        </w:rPr>
        <w:t>, “Air and Dreams”</w:t>
      </w:r>
    </w:p>
    <w:p w14:paraId="0BC3A19C" w14:textId="77777777" w:rsidR="00B137FE" w:rsidRPr="003E647B" w:rsidRDefault="00B137FE" w:rsidP="00B137FE">
      <w:pPr>
        <w:pStyle w:val="NormalWeb"/>
        <w:rPr>
          <w:lang w:val="en-US"/>
        </w:rPr>
      </w:pPr>
      <w:r w:rsidRPr="003E647B">
        <w:rPr>
          <w:color w:val="232323"/>
          <w:lang w:val="en-US"/>
        </w:rPr>
        <w:t>The ancient Sumerians, and later the Greeks (as recorded by Ptolemy), established most of the northern constellations in use today. When explorers mapped the stars of the southern skies, European and American astronomers proposed new constellations for that region. In 1922, the International Astronomical Union adopted the modern list of 88 constellations, which depict 42 animals, 29 inanimate objects and 17 humans or mythological characters. It was agreed that the list would be final and no new constellations would be added. The number 88 has no specific scientific or cultural significance — it is random.</w:t>
      </w:r>
    </w:p>
    <w:p w14:paraId="6B1B9B7C" w14:textId="0F140155" w:rsidR="00B137FE" w:rsidRPr="003E647B" w:rsidRDefault="00B137FE" w:rsidP="00B137FE">
      <w:pPr>
        <w:pStyle w:val="NormalWeb"/>
        <w:rPr>
          <w:lang w:val="en-US"/>
        </w:rPr>
      </w:pPr>
      <w:r w:rsidRPr="003E647B">
        <w:rPr>
          <w:color w:val="232323"/>
          <w:lang w:val="en-US"/>
        </w:rPr>
        <w:t xml:space="preserve">Some constellations were not recognized by the International Astronomical Union in 1922 and thus have been abolished. More than 50 constellations fall in this category. Some of them appear in old maps and etchings, among them Argo </w:t>
      </w:r>
      <w:proofErr w:type="spellStart"/>
      <w:r w:rsidRPr="003E647B">
        <w:rPr>
          <w:color w:val="232323"/>
          <w:lang w:val="en-US"/>
        </w:rPr>
        <w:t>Navis</w:t>
      </w:r>
      <w:proofErr w:type="spellEnd"/>
      <w:r w:rsidRPr="003E647B">
        <w:rPr>
          <w:color w:val="232323"/>
          <w:lang w:val="en-US"/>
        </w:rPr>
        <w:t>, which was one of the 48 propo</w:t>
      </w:r>
      <w:bookmarkStart w:id="0" w:name="_GoBack"/>
      <w:bookmarkEnd w:id="0"/>
      <w:r w:rsidRPr="003E647B">
        <w:rPr>
          <w:color w:val="232323"/>
          <w:lang w:val="en-US"/>
        </w:rPr>
        <w:t xml:space="preserve">sed by Ptolemy. This list of the “victims” of unification and standardization forms the basis of Alexandra </w:t>
      </w:r>
      <w:proofErr w:type="spellStart"/>
      <w:r w:rsidRPr="003E647B">
        <w:rPr>
          <w:color w:val="232323"/>
          <w:lang w:val="en-US"/>
        </w:rPr>
        <w:t>Paperno’s</w:t>
      </w:r>
      <w:proofErr w:type="spellEnd"/>
      <w:r w:rsidRPr="003E647B">
        <w:rPr>
          <w:color w:val="232323"/>
          <w:lang w:val="en-US"/>
        </w:rPr>
        <w:t xml:space="preserve"> project. This list of 51 former constellations is the result of a peculiar bureaucratic process: something that had never objectively existed was officially abolished. </w:t>
      </w:r>
      <w:proofErr w:type="spellStart"/>
      <w:r w:rsidRPr="003E647B">
        <w:rPr>
          <w:color w:val="232323"/>
          <w:lang w:val="en-US"/>
        </w:rPr>
        <w:t>Paperno's</w:t>
      </w:r>
      <w:proofErr w:type="spellEnd"/>
      <w:r w:rsidRPr="003E647B">
        <w:rPr>
          <w:color w:val="232323"/>
          <w:lang w:val="en-US"/>
        </w:rPr>
        <w:t xml:space="preserve"> artworks, which carefully recreate the maps of former constellations, have been placed in the tenth-century Middle Temple in </w:t>
      </w:r>
      <w:r w:rsidR="007C6623">
        <w:rPr>
          <w:color w:val="232323"/>
          <w:lang w:val="en-US"/>
        </w:rPr>
        <w:t>Nizhny</w:t>
      </w:r>
      <w:r w:rsidRPr="003E647B">
        <w:rPr>
          <w:color w:val="232323"/>
          <w:lang w:val="en-US"/>
        </w:rPr>
        <w:t xml:space="preserve"> </w:t>
      </w:r>
      <w:proofErr w:type="spellStart"/>
      <w:r w:rsidRPr="003E647B">
        <w:rPr>
          <w:color w:val="232323"/>
          <w:lang w:val="en-US"/>
        </w:rPr>
        <w:t>Arkhyz</w:t>
      </w:r>
      <w:proofErr w:type="spellEnd"/>
      <w:r w:rsidRPr="003E647B">
        <w:rPr>
          <w:color w:val="232323"/>
          <w:lang w:val="en-US"/>
        </w:rPr>
        <w:t>, creating a dialogue between the medieval and modern history of this location. They demonstrate the link between the scientific and artistic aspects of the evolution of human thought.</w:t>
      </w:r>
    </w:p>
    <w:p w14:paraId="4BA20DAE" w14:textId="77777777" w:rsidR="00E177C9" w:rsidRPr="003E647B" w:rsidRDefault="00E177C9">
      <w:pPr>
        <w:pStyle w:val="NormalWeb"/>
        <w:rPr>
          <w:color w:val="232323"/>
          <w:lang w:val="en-US"/>
        </w:rPr>
      </w:pPr>
    </w:p>
    <w:p w14:paraId="183A931A" w14:textId="77777777" w:rsidR="00D36EFB" w:rsidRDefault="00D36EFB">
      <w:pPr>
        <w:rPr>
          <w:rFonts w:ascii="Times New Roman" w:hAnsi="Times New Roman" w:cs="Times New Roman"/>
          <w:b/>
        </w:rPr>
      </w:pPr>
    </w:p>
    <w:p w14:paraId="22F3B69C" w14:textId="0EE02EEB" w:rsidR="00E177C9" w:rsidRPr="004A5C62" w:rsidRDefault="004A5C62">
      <w:pPr>
        <w:rPr>
          <w:rFonts w:ascii="Times New Roman" w:hAnsi="Times New Roman"/>
          <w:b/>
        </w:rPr>
      </w:pPr>
      <w:r w:rsidRPr="004A5C62">
        <w:rPr>
          <w:rFonts w:ascii="Times New Roman" w:hAnsi="Times New Roman" w:cs="Times New Roman"/>
          <w:b/>
        </w:rPr>
        <w:t xml:space="preserve">Timofey </w:t>
      </w:r>
      <w:proofErr w:type="spellStart"/>
      <w:r w:rsidRPr="004A5C62">
        <w:rPr>
          <w:rFonts w:ascii="Times New Roman" w:hAnsi="Times New Roman" w:cs="Times New Roman"/>
          <w:b/>
        </w:rPr>
        <w:t>Radya</w:t>
      </w:r>
      <w:proofErr w:type="spellEnd"/>
    </w:p>
    <w:p w14:paraId="7AB155CF" w14:textId="5DE73F7B" w:rsidR="00E177C9" w:rsidRPr="004A5C62" w:rsidRDefault="004A5C62">
      <w:pPr>
        <w:rPr>
          <w:rFonts w:ascii="Times New Roman" w:hAnsi="Times New Roman" w:cs="Times New Roman"/>
          <w:b/>
          <w:color w:val="232323"/>
        </w:rPr>
      </w:pPr>
      <w:r>
        <w:rPr>
          <w:rFonts w:ascii="Times New Roman" w:hAnsi="Times New Roman" w:cs="Times New Roman"/>
          <w:b/>
          <w:iCs/>
          <w:color w:val="232323"/>
        </w:rPr>
        <w:t>Brighter t</w:t>
      </w:r>
      <w:r w:rsidR="00F56103" w:rsidRPr="004A5C62">
        <w:rPr>
          <w:rFonts w:ascii="Times New Roman" w:hAnsi="Times New Roman" w:cs="Times New Roman"/>
          <w:b/>
          <w:iCs/>
          <w:color w:val="232323"/>
        </w:rPr>
        <w:t>han Us</w:t>
      </w:r>
      <w:r w:rsidR="00F56103" w:rsidRPr="004A5C62">
        <w:rPr>
          <w:rFonts w:ascii="Times New Roman" w:hAnsi="Times New Roman" w:cs="Times New Roman"/>
          <w:b/>
          <w:color w:val="232323"/>
        </w:rPr>
        <w:t>, 2016</w:t>
      </w:r>
    </w:p>
    <w:p w14:paraId="6E5BC995" w14:textId="77777777" w:rsidR="00D36EFB" w:rsidRDefault="004A5C62" w:rsidP="00D36EFB">
      <w:pPr>
        <w:pStyle w:val="NormalWeb"/>
        <w:rPr>
          <w:rFonts w:cs="Arial"/>
          <w:b/>
          <w:bCs/>
          <w:i/>
          <w:lang w:val="en-US"/>
        </w:rPr>
      </w:pPr>
      <w:r w:rsidRPr="006E03CA">
        <w:rPr>
          <w:rFonts w:cs="Arial"/>
          <w:b/>
          <w:bCs/>
          <w:i/>
          <w:lang w:val="en-US"/>
        </w:rPr>
        <w:t>Installation</w:t>
      </w:r>
    </w:p>
    <w:p w14:paraId="3041DED1" w14:textId="52515CC7" w:rsidR="00E177C9" w:rsidRPr="00D36EFB" w:rsidRDefault="00D36EFB" w:rsidP="00D36EFB">
      <w:pPr>
        <w:pStyle w:val="NormalWeb"/>
        <w:rPr>
          <w:rFonts w:cs="Arial"/>
          <w:b/>
          <w:bCs/>
          <w:i/>
          <w:lang w:val="en-US"/>
        </w:rPr>
      </w:pPr>
      <w:r>
        <w:rPr>
          <w:rFonts w:cs="Arial"/>
          <w:b/>
          <w:bCs/>
          <w:i/>
          <w:lang w:val="en-US"/>
        </w:rPr>
        <w:br w:type="column"/>
      </w:r>
      <w:r w:rsidRPr="003E647B">
        <w:rPr>
          <w:b/>
        </w:rPr>
        <w:lastRenderedPageBreak/>
        <w:t>E</w:t>
      </w:r>
      <w:r w:rsidRPr="00D36EFB">
        <w:rPr>
          <w:b/>
        </w:rPr>
        <w:t>va Seiler</w:t>
      </w:r>
    </w:p>
    <w:p w14:paraId="6A0DC69A" w14:textId="77777777" w:rsidR="00E177C9" w:rsidRPr="00D36EFB" w:rsidRDefault="00F56103">
      <w:pPr>
        <w:rPr>
          <w:rFonts w:ascii="Times New Roman" w:hAnsi="Times New Roman"/>
          <w:b/>
        </w:rPr>
      </w:pPr>
      <w:r w:rsidRPr="00D36EFB">
        <w:rPr>
          <w:rFonts w:ascii="Times New Roman" w:hAnsi="Times New Roman" w:cs="Times New Roman"/>
          <w:b/>
        </w:rPr>
        <w:t>Artifact No. 2, 2016</w:t>
      </w:r>
    </w:p>
    <w:p w14:paraId="2D88DF88" w14:textId="77777777" w:rsidR="00E177C9" w:rsidRPr="00D36EFB" w:rsidRDefault="00F56103">
      <w:pPr>
        <w:rPr>
          <w:rFonts w:ascii="Times New Roman" w:hAnsi="Times New Roman"/>
          <w:b/>
        </w:rPr>
      </w:pPr>
      <w:r w:rsidRPr="00D36EFB">
        <w:rPr>
          <w:rFonts w:ascii="Times New Roman" w:hAnsi="Times New Roman" w:cs="Times New Roman"/>
          <w:b/>
        </w:rPr>
        <w:t>Artifact No. 3, 2016</w:t>
      </w:r>
    </w:p>
    <w:p w14:paraId="1244313A" w14:textId="50868882" w:rsidR="00E177C9" w:rsidRPr="00D36EFB" w:rsidRDefault="00F56103">
      <w:pPr>
        <w:rPr>
          <w:rFonts w:ascii="Times New Roman" w:hAnsi="Times New Roman"/>
          <w:b/>
          <w:i/>
        </w:rPr>
      </w:pPr>
      <w:r w:rsidRPr="00D36EFB">
        <w:rPr>
          <w:rFonts w:ascii="Times New Roman" w:hAnsi="Times New Roman" w:cs="Times New Roman"/>
          <w:b/>
          <w:i/>
        </w:rPr>
        <w:t xml:space="preserve">Wood, coal, bitumen, latex, </w:t>
      </w:r>
      <w:proofErr w:type="spellStart"/>
      <w:r w:rsidRPr="00D36EFB">
        <w:rPr>
          <w:rFonts w:ascii="Times New Roman" w:hAnsi="Times New Roman" w:cs="Times New Roman"/>
          <w:b/>
          <w:i/>
        </w:rPr>
        <w:t>acetal</w:t>
      </w:r>
      <w:proofErr w:type="spellEnd"/>
      <w:r w:rsidRPr="00D36EFB">
        <w:rPr>
          <w:rFonts w:ascii="Times New Roman" w:hAnsi="Times New Roman" w:cs="Times New Roman"/>
          <w:b/>
          <w:i/>
        </w:rPr>
        <w:t>, metal, glass, wax</w:t>
      </w:r>
    </w:p>
    <w:p w14:paraId="5D2138BD" w14:textId="77777777" w:rsidR="00E177C9" w:rsidRPr="003E647B" w:rsidRDefault="00F56103">
      <w:pPr>
        <w:rPr>
          <w:rFonts w:ascii="Times New Roman" w:hAnsi="Times New Roman"/>
        </w:rPr>
      </w:pPr>
      <w:r w:rsidRPr="003E647B">
        <w:rPr>
          <w:rFonts w:ascii="Times New Roman" w:hAnsi="Times New Roman" w:cs="Times New Roman"/>
        </w:rPr>
        <w:t xml:space="preserve">We do not have a clear understanding of what </w:t>
      </w:r>
      <w:r w:rsidRPr="003E647B">
        <w:rPr>
          <w:rFonts w:ascii="Times New Roman" w:hAnsi="Times New Roman" w:cs="Times New Roman"/>
          <w:i/>
          <w:iCs/>
        </w:rPr>
        <w:t>Artifact No. 2</w:t>
      </w:r>
      <w:r w:rsidRPr="003E647B">
        <w:rPr>
          <w:rFonts w:ascii="Times New Roman" w:hAnsi="Times New Roman" w:cs="Times New Roman"/>
        </w:rPr>
        <w:t xml:space="preserve"> and </w:t>
      </w:r>
      <w:r w:rsidRPr="003E647B">
        <w:rPr>
          <w:rFonts w:ascii="Times New Roman" w:hAnsi="Times New Roman" w:cs="Times New Roman"/>
          <w:i/>
          <w:iCs/>
        </w:rPr>
        <w:t xml:space="preserve">Artifact No. 3 </w:t>
      </w:r>
      <w:r w:rsidRPr="003E647B">
        <w:rPr>
          <w:rFonts w:ascii="Times New Roman" w:hAnsi="Times New Roman" w:cs="Times New Roman"/>
        </w:rPr>
        <w:t>were used for.</w:t>
      </w:r>
    </w:p>
    <w:p w14:paraId="5E8A8D1D" w14:textId="77777777" w:rsidR="00E177C9" w:rsidRPr="003E647B" w:rsidRDefault="00F56103">
      <w:pPr>
        <w:rPr>
          <w:rFonts w:ascii="Times New Roman" w:hAnsi="Times New Roman"/>
        </w:rPr>
      </w:pPr>
      <w:r w:rsidRPr="003E647B">
        <w:rPr>
          <w:rFonts w:ascii="Times New Roman" w:hAnsi="Times New Roman" w:cs="Times New Roman"/>
        </w:rPr>
        <w:t>The bodies of both exhibits are made from wooden sticks. The junctures between parts resemble joints. In addition, the artifacts have a series of functions to which we can give no precise definition.</w:t>
      </w:r>
    </w:p>
    <w:p w14:paraId="0454854E" w14:textId="77777777" w:rsidR="00E177C9" w:rsidRPr="003E647B" w:rsidRDefault="00F56103">
      <w:pPr>
        <w:rPr>
          <w:rFonts w:ascii="Times New Roman" w:hAnsi="Times New Roman"/>
        </w:rPr>
      </w:pPr>
      <w:r w:rsidRPr="003E647B">
        <w:rPr>
          <w:rFonts w:ascii="Times New Roman" w:hAnsi="Times New Roman" w:cs="Times New Roman"/>
          <w:i/>
          <w:iCs/>
        </w:rPr>
        <w:t xml:space="preserve">Artifact No. 2 </w:t>
      </w:r>
      <w:r w:rsidRPr="003E647B">
        <w:rPr>
          <w:rFonts w:ascii="Times New Roman" w:hAnsi="Times New Roman" w:cs="Times New Roman"/>
        </w:rPr>
        <w:t>appears to be custom-fitted shoulder guards, which suggests a personal use: It may be a support structure for someone who had to keep something in focus. A piece of the artifact located in the chest area could have served as an instrument holder.</w:t>
      </w:r>
    </w:p>
    <w:p w14:paraId="398AA6CD" w14:textId="77777777" w:rsidR="00E177C9" w:rsidRPr="003E647B" w:rsidRDefault="00F56103">
      <w:pPr>
        <w:rPr>
          <w:rFonts w:ascii="Times New Roman" w:hAnsi="Times New Roman"/>
        </w:rPr>
      </w:pPr>
      <w:r w:rsidRPr="003E647B">
        <w:rPr>
          <w:rFonts w:ascii="Times New Roman" w:hAnsi="Times New Roman" w:cs="Times New Roman"/>
        </w:rPr>
        <w:t xml:space="preserve">On the purpose of </w:t>
      </w:r>
      <w:r w:rsidRPr="003E647B">
        <w:rPr>
          <w:rFonts w:ascii="Times New Roman" w:hAnsi="Times New Roman" w:cs="Times New Roman"/>
          <w:i/>
          <w:iCs/>
        </w:rPr>
        <w:t>Artifact No. 3</w:t>
      </w:r>
      <w:r w:rsidRPr="003E647B">
        <w:rPr>
          <w:rFonts w:ascii="Times New Roman" w:hAnsi="Times New Roman" w:cs="Times New Roman"/>
        </w:rPr>
        <w:t xml:space="preserve"> we can say even less. </w:t>
      </w:r>
      <w:r w:rsidRPr="003E647B">
        <w:rPr>
          <w:rFonts w:ascii="Times New Roman" w:hAnsi="Times New Roman" w:cs="Times New Roman"/>
          <w:color w:val="232323"/>
        </w:rPr>
        <w:t>From the design we can tell that it was adjusted for head size. A colleague studied the mechanism which connects the jaw with the ear piece and suggested that it may have been used as a transmitter. Yet there is insufficient evidence that transmission ever took place, as a receiving device was never found.</w:t>
      </w:r>
    </w:p>
    <w:p w14:paraId="172DD96C" w14:textId="77777777" w:rsidR="00E177C9" w:rsidRPr="003E647B" w:rsidRDefault="00E177C9">
      <w:pPr>
        <w:rPr>
          <w:rFonts w:cs="Times New Roman" w:hint="eastAsia"/>
          <w:color w:val="232323"/>
        </w:rPr>
      </w:pPr>
    </w:p>
    <w:p w14:paraId="4D9AC831" w14:textId="77777777" w:rsidR="00925BE0" w:rsidRDefault="00925BE0">
      <w:pPr>
        <w:rPr>
          <w:rFonts w:ascii="Times New Roman" w:hAnsi="Times New Roman" w:cs="Times New Roman"/>
          <w:b/>
        </w:rPr>
      </w:pPr>
    </w:p>
    <w:p w14:paraId="54FABAA2" w14:textId="687A1C45" w:rsidR="00E177C9" w:rsidRPr="00D36EFB" w:rsidRDefault="00D36EFB">
      <w:pPr>
        <w:rPr>
          <w:rFonts w:ascii="Times New Roman" w:hAnsi="Times New Roman"/>
          <w:b/>
        </w:rPr>
      </w:pPr>
      <w:r w:rsidRPr="00D36EFB">
        <w:rPr>
          <w:rFonts w:ascii="Times New Roman" w:hAnsi="Times New Roman" w:cs="Times New Roman"/>
          <w:b/>
        </w:rPr>
        <w:t xml:space="preserve">Svetlana </w:t>
      </w:r>
      <w:proofErr w:type="spellStart"/>
      <w:r w:rsidRPr="00D36EFB">
        <w:rPr>
          <w:rFonts w:ascii="Times New Roman" w:hAnsi="Times New Roman" w:cs="Times New Roman"/>
          <w:b/>
        </w:rPr>
        <w:t>Shuvaeva</w:t>
      </w:r>
      <w:proofErr w:type="spellEnd"/>
    </w:p>
    <w:p w14:paraId="31D6ADBF" w14:textId="77777777" w:rsidR="00E177C9" w:rsidRPr="00D36EFB" w:rsidRDefault="00F56103">
      <w:pPr>
        <w:rPr>
          <w:rFonts w:ascii="Times New Roman" w:hAnsi="Times New Roman"/>
          <w:b/>
        </w:rPr>
      </w:pPr>
      <w:r w:rsidRPr="00D36EFB">
        <w:rPr>
          <w:rFonts w:ascii="Times New Roman" w:hAnsi="Times New Roman" w:cs="Times New Roman"/>
          <w:b/>
        </w:rPr>
        <w:t>A Thousand Trifles, 2016</w:t>
      </w:r>
    </w:p>
    <w:p w14:paraId="13D44A83" w14:textId="77777777" w:rsidR="00E177C9" w:rsidRPr="00D36EFB" w:rsidRDefault="00F56103">
      <w:pPr>
        <w:rPr>
          <w:rFonts w:ascii="Times New Roman" w:hAnsi="Times New Roman"/>
          <w:b/>
          <w:i/>
        </w:rPr>
      </w:pPr>
      <w:r w:rsidRPr="00D36EFB">
        <w:rPr>
          <w:rFonts w:ascii="Times New Roman" w:hAnsi="Times New Roman" w:cs="Times New Roman"/>
          <w:b/>
          <w:i/>
        </w:rPr>
        <w:t>Installation, mixed media</w:t>
      </w:r>
    </w:p>
    <w:p w14:paraId="523B3A10" w14:textId="77777777" w:rsidR="00E177C9" w:rsidRPr="003E647B" w:rsidRDefault="00F56103">
      <w:pPr>
        <w:rPr>
          <w:rFonts w:ascii="Times New Roman" w:hAnsi="Times New Roman"/>
        </w:rPr>
      </w:pPr>
      <w:r w:rsidRPr="003E647B">
        <w:rPr>
          <w:rFonts w:ascii="Times New Roman" w:hAnsi="Times New Roman" w:cs="Times New Roman"/>
        </w:rPr>
        <w:t>You find yourself in a place about which you know nothing. You know nothing about it not because you did not study its history, but because it does not know itself. It is and has always been empty. It remains unnamed. Its walls remember nothing. It watches itself until someone enters, and then it watches that person too. This place does not care what you think about it. It looks at you dispassionately, but you are unable to follow suit. You seek a dialogue with it. In reality, though, you are not so interested in learning about this place. It is much more exciting for you to find within it your own reflection and presence. You look around, staring into the emptiness of the room, and find nothing interesting. Everything is much too stingy and ordinary to be a revelation. In short, there is no discovery to be made, and you leave. Perhaps you will return here and again seek an encounter, like an astronomer observing an abyss through his telescope. Your search will continue until you grow weary of the apprehension of a chance encounter with the incredible and can no longer see usual things in a new light. Such things have become inconspicuous trifles.</w:t>
      </w:r>
    </w:p>
    <w:p w14:paraId="452F53AD" w14:textId="77777777" w:rsidR="00E177C9" w:rsidRPr="003E647B" w:rsidRDefault="00F56103">
      <w:pPr>
        <w:rPr>
          <w:rFonts w:ascii="Times New Roman" w:hAnsi="Times New Roman"/>
        </w:rPr>
      </w:pPr>
      <w:r w:rsidRPr="003E647B">
        <w:rPr>
          <w:rFonts w:ascii="Times New Roman" w:hAnsi="Times New Roman" w:cs="Times New Roman"/>
          <w:color w:val="232323"/>
        </w:rPr>
        <w:t>Remember how many times you have lost your hat while it was on your very head, and how long you spent searching for it everywhere.</w:t>
      </w:r>
    </w:p>
    <w:p w14:paraId="43A9E1D9" w14:textId="77777777" w:rsidR="00E177C9" w:rsidRPr="003E647B" w:rsidRDefault="00E177C9">
      <w:pPr>
        <w:rPr>
          <w:rFonts w:cs="Times New Roman" w:hint="eastAsia"/>
          <w:color w:val="232323"/>
        </w:rPr>
      </w:pPr>
    </w:p>
    <w:p w14:paraId="3113546E" w14:textId="77777777" w:rsidR="00925BE0" w:rsidRDefault="00925BE0">
      <w:pPr>
        <w:rPr>
          <w:rFonts w:ascii="Times New Roman" w:hAnsi="Times New Roman" w:cs="Times New Roman"/>
          <w:b/>
        </w:rPr>
      </w:pPr>
    </w:p>
    <w:p w14:paraId="674A1F0A" w14:textId="778433B9" w:rsidR="00E177C9" w:rsidRPr="00D36EFB" w:rsidRDefault="00D36EFB">
      <w:pPr>
        <w:rPr>
          <w:rFonts w:ascii="Times New Roman" w:hAnsi="Times New Roman"/>
          <w:b/>
        </w:rPr>
      </w:pPr>
      <w:r w:rsidRPr="00D36EFB">
        <w:rPr>
          <w:rFonts w:ascii="Times New Roman" w:hAnsi="Times New Roman" w:cs="Times New Roman"/>
          <w:b/>
        </w:rPr>
        <w:t xml:space="preserve">Svetlana </w:t>
      </w:r>
      <w:proofErr w:type="spellStart"/>
      <w:r w:rsidRPr="00D36EFB">
        <w:rPr>
          <w:rFonts w:ascii="Times New Roman" w:hAnsi="Times New Roman" w:cs="Times New Roman"/>
          <w:b/>
        </w:rPr>
        <w:t>Spirina</w:t>
      </w:r>
      <w:proofErr w:type="spellEnd"/>
    </w:p>
    <w:p w14:paraId="2195C157" w14:textId="77777777" w:rsidR="00E177C9" w:rsidRPr="00D36EFB" w:rsidRDefault="00F56103">
      <w:pPr>
        <w:rPr>
          <w:rFonts w:ascii="Times New Roman" w:hAnsi="Times New Roman"/>
          <w:b/>
        </w:rPr>
      </w:pPr>
      <w:r w:rsidRPr="00D36EFB">
        <w:rPr>
          <w:rFonts w:ascii="Times New Roman" w:hAnsi="Times New Roman" w:cs="Times New Roman"/>
          <w:b/>
        </w:rPr>
        <w:t>Falling, 2016</w:t>
      </w:r>
    </w:p>
    <w:p w14:paraId="0926E001" w14:textId="77777777" w:rsidR="00E177C9" w:rsidRPr="00D36EFB" w:rsidRDefault="00F56103">
      <w:pPr>
        <w:rPr>
          <w:rFonts w:ascii="Times New Roman" w:hAnsi="Times New Roman"/>
          <w:b/>
          <w:i/>
        </w:rPr>
      </w:pPr>
      <w:r w:rsidRPr="00D36EFB">
        <w:rPr>
          <w:rFonts w:ascii="Times New Roman" w:hAnsi="Times New Roman" w:cs="Times New Roman"/>
          <w:b/>
          <w:i/>
        </w:rPr>
        <w:t>Performance and documentary</w:t>
      </w:r>
    </w:p>
    <w:p w14:paraId="336C3F16" w14:textId="77777777" w:rsidR="00E177C9" w:rsidRPr="003E647B" w:rsidRDefault="00F56103">
      <w:pPr>
        <w:rPr>
          <w:rFonts w:ascii="Times New Roman" w:hAnsi="Times New Roman"/>
        </w:rPr>
      </w:pPr>
      <w:r w:rsidRPr="003E647B">
        <w:rPr>
          <w:rFonts w:ascii="Times New Roman" w:hAnsi="Times New Roman" w:cs="Times New Roman"/>
        </w:rPr>
        <w:t>Contemplating the life of celestial bodies, I unwittingly sought analogies with what we call human life. The image of a meteorite falling to Earth from the darkness of space appeared to me as a direct analogy for the human path from birth to death.</w:t>
      </w:r>
    </w:p>
    <w:p w14:paraId="5ABCF5B9" w14:textId="77777777" w:rsidR="00E177C9" w:rsidRPr="003E647B" w:rsidRDefault="00F56103">
      <w:pPr>
        <w:shd w:val="clear" w:color="auto" w:fill="FFFFFF"/>
        <w:rPr>
          <w:rFonts w:ascii="Times New Roman" w:hAnsi="Times New Roman"/>
        </w:rPr>
      </w:pPr>
      <w:r w:rsidRPr="003E647B">
        <w:rPr>
          <w:rFonts w:ascii="Times New Roman" w:hAnsi="Times New Roman" w:cs="Times New Roman"/>
          <w:color w:val="222222"/>
        </w:rPr>
        <w:t>Description of the performance: a human ritual replicating a meteorite’s fall to Earth. The performer rolls down a high hill clutching a meteorite, as if duplicating the path of the cosmic object through space.</w:t>
      </w:r>
    </w:p>
    <w:p w14:paraId="1E2BA608" w14:textId="77777777" w:rsidR="00E177C9" w:rsidRPr="003E647B" w:rsidRDefault="00E177C9">
      <w:pPr>
        <w:shd w:val="clear" w:color="auto" w:fill="FFFFFF"/>
        <w:rPr>
          <w:rFonts w:cs="Times New Roman" w:hint="eastAsia"/>
          <w:color w:val="222222"/>
        </w:rPr>
      </w:pPr>
    </w:p>
    <w:p w14:paraId="2CB22B3B" w14:textId="77777777" w:rsidR="00900AC1" w:rsidRPr="003E647B" w:rsidRDefault="00900AC1">
      <w:pPr>
        <w:shd w:val="clear" w:color="auto" w:fill="FFFFFF"/>
        <w:rPr>
          <w:rFonts w:cs="Times New Roman" w:hint="eastAsia"/>
          <w:color w:val="222222"/>
        </w:rPr>
      </w:pPr>
    </w:p>
    <w:p w14:paraId="3E1061AA" w14:textId="45FEDD89" w:rsidR="00900AC1" w:rsidRPr="006E03CA" w:rsidRDefault="00925BE0" w:rsidP="00900AC1">
      <w:pPr>
        <w:jc w:val="both"/>
        <w:rPr>
          <w:rFonts w:ascii="Times New Roman" w:hAnsi="Times New Roman" w:cs="Times New Roman"/>
          <w:b/>
          <w:lang w:val="ru-RU"/>
        </w:rPr>
      </w:pPr>
      <w:r>
        <w:rPr>
          <w:rFonts w:ascii="Times New Roman" w:hAnsi="Times New Roman" w:cs="Times New Roman"/>
          <w:b/>
          <w:highlight w:val="green"/>
        </w:rPr>
        <w:br w:type="column"/>
      </w:r>
      <w:r w:rsidRPr="006E03CA">
        <w:rPr>
          <w:rFonts w:ascii="Times New Roman" w:hAnsi="Times New Roman" w:cs="Times New Roman"/>
          <w:b/>
        </w:rPr>
        <w:lastRenderedPageBreak/>
        <w:t xml:space="preserve">Anna </w:t>
      </w:r>
      <w:proofErr w:type="spellStart"/>
      <w:r w:rsidRPr="006E03CA">
        <w:rPr>
          <w:rFonts w:ascii="Times New Roman" w:hAnsi="Times New Roman" w:cs="Times New Roman"/>
          <w:b/>
        </w:rPr>
        <w:t>Titova</w:t>
      </w:r>
      <w:proofErr w:type="spellEnd"/>
    </w:p>
    <w:p w14:paraId="157F9C83" w14:textId="77777777" w:rsidR="00900AC1" w:rsidRPr="003E647B" w:rsidRDefault="00900AC1" w:rsidP="00900AC1">
      <w:pPr>
        <w:jc w:val="both"/>
        <w:rPr>
          <w:rFonts w:ascii="Times New Roman" w:hAnsi="Times New Roman" w:cs="Times New Roman"/>
          <w:b/>
        </w:rPr>
      </w:pPr>
      <w:r w:rsidRPr="003E647B">
        <w:rPr>
          <w:rFonts w:ascii="Times New Roman" w:hAnsi="Times New Roman" w:cs="Times New Roman"/>
          <w:b/>
        </w:rPr>
        <w:t>Why Work</w:t>
      </w:r>
      <w:proofErr w:type="gramStart"/>
      <w:r w:rsidRPr="003E647B">
        <w:rPr>
          <w:rFonts w:ascii="Times New Roman" w:hAnsi="Times New Roman" w:cs="Times New Roman"/>
          <w:b/>
        </w:rPr>
        <w:t>?,</w:t>
      </w:r>
      <w:proofErr w:type="gramEnd"/>
      <w:r w:rsidRPr="003E647B">
        <w:rPr>
          <w:rFonts w:ascii="Times New Roman" w:hAnsi="Times New Roman" w:cs="Times New Roman"/>
          <w:b/>
        </w:rPr>
        <w:t xml:space="preserve"> 2016</w:t>
      </w:r>
    </w:p>
    <w:p w14:paraId="41A0CE9E" w14:textId="734156F7" w:rsidR="00900AC1" w:rsidRPr="00F9227B" w:rsidRDefault="00900AC1" w:rsidP="00900AC1">
      <w:pPr>
        <w:rPr>
          <w:rFonts w:ascii="Times New Roman" w:eastAsia="Times New Roman" w:hAnsi="Times New Roman" w:cs="Times New Roman"/>
          <w:b/>
          <w:i/>
          <w:shd w:val="clear" w:color="auto" w:fill="FFFFFF"/>
        </w:rPr>
      </w:pPr>
      <w:r w:rsidRPr="00F9227B">
        <w:rPr>
          <w:rFonts w:ascii="Times New Roman" w:eastAsia="Times New Roman" w:hAnsi="Times New Roman" w:cs="Times New Roman"/>
          <w:b/>
          <w:i/>
          <w:shd w:val="clear" w:color="auto" w:fill="FFFFFF"/>
        </w:rPr>
        <w:t>Neon, powder coated aluminum, pigment</w:t>
      </w:r>
    </w:p>
    <w:p w14:paraId="562CAE47" w14:textId="6B575F8B" w:rsidR="00900AC1" w:rsidRPr="00F9227B" w:rsidRDefault="00900AC1" w:rsidP="00900AC1">
      <w:pPr>
        <w:jc w:val="both"/>
        <w:rPr>
          <w:rFonts w:ascii="Times New Roman" w:hAnsi="Times New Roman" w:cs="Times New Roman"/>
        </w:rPr>
      </w:pPr>
      <w:r w:rsidRPr="00F9227B">
        <w:rPr>
          <w:rFonts w:ascii="Times New Roman" w:hAnsi="Times New Roman" w:cs="Times New Roman"/>
        </w:rPr>
        <w:t xml:space="preserve">The worlds in Anna </w:t>
      </w:r>
      <w:proofErr w:type="spellStart"/>
      <w:r w:rsidRPr="00F9227B">
        <w:rPr>
          <w:rFonts w:ascii="Times New Roman" w:hAnsi="Times New Roman" w:cs="Times New Roman"/>
        </w:rPr>
        <w:t>Titova's</w:t>
      </w:r>
      <w:proofErr w:type="spellEnd"/>
      <w:r w:rsidRPr="00F9227B">
        <w:rPr>
          <w:rFonts w:ascii="Times New Roman" w:hAnsi="Times New Roman" w:cs="Times New Roman"/>
        </w:rPr>
        <w:t xml:space="preserve"> works straddle the boundary between reality and fiction</w:t>
      </w:r>
      <w:r w:rsidR="00302A60" w:rsidRPr="00F9227B">
        <w:rPr>
          <w:rFonts w:ascii="Times New Roman" w:hAnsi="Times New Roman" w:cs="Times New Roman"/>
        </w:rPr>
        <w:t>: that</w:t>
      </w:r>
      <w:r w:rsidRPr="00F9227B">
        <w:rPr>
          <w:rFonts w:ascii="Times New Roman" w:hAnsi="Times New Roman" w:cs="Times New Roman"/>
        </w:rPr>
        <w:t xml:space="preserve"> has been constructed is easily mistaken for the found, and vice versa. Through this collision of reality and illusion, </w:t>
      </w:r>
      <w:proofErr w:type="spellStart"/>
      <w:r w:rsidRPr="00F9227B">
        <w:rPr>
          <w:rFonts w:ascii="Times New Roman" w:hAnsi="Times New Roman" w:cs="Times New Roman"/>
        </w:rPr>
        <w:t>Titova</w:t>
      </w:r>
      <w:proofErr w:type="spellEnd"/>
      <w:r w:rsidRPr="00F9227B">
        <w:rPr>
          <w:rFonts w:ascii="Times New Roman" w:hAnsi="Times New Roman" w:cs="Times New Roman"/>
        </w:rPr>
        <w:t xml:space="preserve"> creates the most accurate metaphors for a modernity suffused with the effects of mediated reality. Seemingly familiar objects and images point to something beyond the realm of the exhibition, as the space begins to function according to unfamiliar laws. This occurred, for example, at her show </w:t>
      </w:r>
      <w:r w:rsidRPr="00F9227B">
        <w:rPr>
          <w:rFonts w:ascii="Times New Roman" w:hAnsi="Times New Roman" w:cs="Times New Roman"/>
          <w:i/>
          <w:iCs/>
        </w:rPr>
        <w:t xml:space="preserve">A Time Capsule </w:t>
      </w:r>
      <w:r w:rsidRPr="00F9227B">
        <w:rPr>
          <w:rFonts w:ascii="Times New Roman" w:hAnsi="Times New Roman" w:cs="Times New Roman"/>
        </w:rPr>
        <w:t xml:space="preserve">at the Lentos Art Museum in Linz. There the viewers found themselves within a space seen from all sides, a place reminiscent of the surveillance system of the modern era, while at </w:t>
      </w:r>
      <w:r w:rsidRPr="00F9227B">
        <w:rPr>
          <w:rFonts w:ascii="Times New Roman" w:hAnsi="Times New Roman" w:cs="Times New Roman"/>
          <w:i/>
        </w:rPr>
        <w:t>Exchange Point</w:t>
      </w:r>
      <w:r w:rsidRPr="00F9227B">
        <w:rPr>
          <w:rFonts w:ascii="Times New Roman" w:hAnsi="Times New Roman" w:cs="Times New Roman"/>
        </w:rPr>
        <w:t xml:space="preserve"> at </w:t>
      </w:r>
      <w:proofErr w:type="spellStart"/>
      <w:r w:rsidRPr="00F9227B">
        <w:rPr>
          <w:rFonts w:ascii="Times New Roman" w:hAnsi="Times New Roman" w:cs="Times New Roman"/>
        </w:rPr>
        <w:t>Artwin</w:t>
      </w:r>
      <w:proofErr w:type="spellEnd"/>
      <w:r w:rsidRPr="00F9227B">
        <w:rPr>
          <w:rFonts w:ascii="Times New Roman" w:hAnsi="Times New Roman" w:cs="Times New Roman"/>
        </w:rPr>
        <w:t xml:space="preserve"> Gallery, </w:t>
      </w:r>
      <w:bookmarkStart w:id="1" w:name="__DdeLink__5072_754859491"/>
      <w:r w:rsidRPr="00F9227B">
        <w:rPr>
          <w:rFonts w:ascii="Times New Roman" w:hAnsi="Times New Roman" w:cs="Times New Roman"/>
        </w:rPr>
        <w:t>collages</w:t>
      </w:r>
      <w:bookmarkEnd w:id="1"/>
      <w:r w:rsidRPr="00F9227B">
        <w:rPr>
          <w:rFonts w:ascii="Times New Roman" w:hAnsi="Times New Roman" w:cs="Times New Roman"/>
        </w:rPr>
        <w:t xml:space="preserve"> changed depending on the perspective from which they were viewed. From a distance they looked like whole photographs, but upon closer examination the seams connecting the found images became visible.</w:t>
      </w:r>
    </w:p>
    <w:p w14:paraId="6824CFBE" w14:textId="479BDCFD" w:rsidR="00900AC1" w:rsidRPr="00F9227B" w:rsidRDefault="00900AC1" w:rsidP="00900AC1">
      <w:pPr>
        <w:jc w:val="both"/>
        <w:rPr>
          <w:rFonts w:ascii="Times New Roman" w:hAnsi="Times New Roman" w:cs="Times New Roman"/>
        </w:rPr>
      </w:pPr>
      <w:r w:rsidRPr="00F9227B">
        <w:rPr>
          <w:rFonts w:ascii="Times New Roman" w:hAnsi="Times New Roman" w:cs="Times New Roman"/>
          <w:i/>
          <w:iCs/>
        </w:rPr>
        <w:t>Why Work?</w:t>
      </w:r>
      <w:r w:rsidRPr="00F9227B">
        <w:rPr>
          <w:rFonts w:ascii="Times New Roman" w:hAnsi="Times New Roman" w:cs="Times New Roman"/>
        </w:rPr>
        <w:t xml:space="preserve"> is dedicated to two figures in the local history of the town of Nizhny </w:t>
      </w:r>
      <w:proofErr w:type="spellStart"/>
      <w:r w:rsidRPr="00F9227B">
        <w:rPr>
          <w:rFonts w:ascii="Times New Roman" w:hAnsi="Times New Roman" w:cs="Times New Roman"/>
        </w:rPr>
        <w:t>Arkhyz</w:t>
      </w:r>
      <w:proofErr w:type="spellEnd"/>
      <w:r w:rsidRPr="00F9227B">
        <w:rPr>
          <w:rFonts w:ascii="Times New Roman" w:hAnsi="Times New Roman" w:cs="Times New Roman"/>
        </w:rPr>
        <w:t xml:space="preserve">: the chief constructor of the Special Astrophysical Observatory, </w:t>
      </w:r>
      <w:proofErr w:type="spellStart"/>
      <w:r w:rsidRPr="00F9227B">
        <w:rPr>
          <w:rFonts w:ascii="Times New Roman" w:hAnsi="Times New Roman" w:cs="Times New Roman"/>
        </w:rPr>
        <w:t>Bagrat</w:t>
      </w:r>
      <w:proofErr w:type="spellEnd"/>
      <w:r w:rsidRPr="00F9227B">
        <w:rPr>
          <w:rFonts w:ascii="Times New Roman" w:hAnsi="Times New Roman" w:cs="Times New Roman"/>
        </w:rPr>
        <w:t xml:space="preserve"> </w:t>
      </w:r>
      <w:proofErr w:type="spellStart"/>
      <w:r w:rsidRPr="00F9227B">
        <w:rPr>
          <w:rFonts w:ascii="Times New Roman" w:hAnsi="Times New Roman" w:cs="Times New Roman"/>
        </w:rPr>
        <w:t>Ioannisiani</w:t>
      </w:r>
      <w:proofErr w:type="spellEnd"/>
      <w:r w:rsidRPr="00F9227B">
        <w:rPr>
          <w:rFonts w:ascii="Times New Roman" w:hAnsi="Times New Roman" w:cs="Times New Roman"/>
        </w:rPr>
        <w:t xml:space="preserve">, and archaeologist Sergei </w:t>
      </w:r>
      <w:proofErr w:type="spellStart"/>
      <w:r w:rsidRPr="00F9227B">
        <w:rPr>
          <w:rFonts w:ascii="Times New Roman" w:hAnsi="Times New Roman" w:cs="Times New Roman"/>
        </w:rPr>
        <w:t>Varchenko</w:t>
      </w:r>
      <w:proofErr w:type="spellEnd"/>
      <w:r w:rsidRPr="00F9227B">
        <w:rPr>
          <w:rFonts w:ascii="Times New Roman" w:hAnsi="Times New Roman" w:cs="Times New Roman"/>
        </w:rPr>
        <w:t>, whose discoveries led to the founding of the town’s historical and archaeological museum. Both were self-taught, and there is almost no reliable documentation remaining about either of them. It has been replaced by oral history. The artist references them to create an image of the modern hero, an agent of intellectual labor. One of the installation's components, a neon image of the ancient wind god Aeolus, introduces a mythological dimension. In Homer’s epics, Aeolus was a sort of personification of the elements; initially he helped Odysseus and his companions, but as soon as they disobeyed the divine will, Aeolus cast them away in disgrace.</w:t>
      </w:r>
    </w:p>
    <w:p w14:paraId="03298681" w14:textId="5D85B386" w:rsidR="00900AC1" w:rsidRPr="00925BE0" w:rsidRDefault="00900AC1" w:rsidP="00925BE0">
      <w:pPr>
        <w:jc w:val="both"/>
        <w:rPr>
          <w:rFonts w:ascii="Times New Roman" w:hAnsi="Times New Roman" w:cs="Times New Roman"/>
        </w:rPr>
      </w:pPr>
      <w:r w:rsidRPr="00F9227B">
        <w:rPr>
          <w:rFonts w:ascii="Times New Roman" w:hAnsi="Times New Roman" w:cs="Times New Roman"/>
        </w:rPr>
        <w:t xml:space="preserve">By combining various layers of the imaginary and the documented, </w:t>
      </w:r>
      <w:proofErr w:type="spellStart"/>
      <w:r w:rsidRPr="00F9227B">
        <w:rPr>
          <w:rFonts w:ascii="Times New Roman" w:hAnsi="Times New Roman" w:cs="Times New Roman"/>
        </w:rPr>
        <w:t>Titova</w:t>
      </w:r>
      <w:proofErr w:type="spellEnd"/>
      <w:r w:rsidRPr="00F9227B">
        <w:rPr>
          <w:rFonts w:ascii="Times New Roman" w:hAnsi="Times New Roman" w:cs="Times New Roman"/>
        </w:rPr>
        <w:t xml:space="preserve"> recreates the tension between rational scientific knowledge and mythologized elements. Such a relationship of opposing forces appears in Nizhny </w:t>
      </w:r>
      <w:proofErr w:type="spellStart"/>
      <w:r w:rsidRPr="00F9227B">
        <w:rPr>
          <w:rFonts w:ascii="Times New Roman" w:hAnsi="Times New Roman" w:cs="Times New Roman"/>
        </w:rPr>
        <w:t>Arkhyz</w:t>
      </w:r>
      <w:proofErr w:type="spellEnd"/>
      <w:r w:rsidRPr="00F9227B">
        <w:rPr>
          <w:rFonts w:ascii="Times New Roman" w:hAnsi="Times New Roman" w:cs="Times New Roman"/>
        </w:rPr>
        <w:t xml:space="preserve">, where the opportunity to observe the galaxy depends on weather conditions and scientific laboratories that resemble the dwellings of futuristic </w:t>
      </w:r>
      <w:proofErr w:type="spellStart"/>
      <w:r w:rsidRPr="00F9227B">
        <w:rPr>
          <w:rFonts w:ascii="Times New Roman" w:hAnsi="Times New Roman" w:cs="Times New Roman"/>
        </w:rPr>
        <w:t>superhumans</w:t>
      </w:r>
      <w:proofErr w:type="spellEnd"/>
      <w:r w:rsidRPr="00F9227B">
        <w:rPr>
          <w:rFonts w:ascii="Times New Roman" w:hAnsi="Times New Roman" w:cs="Times New Roman"/>
        </w:rPr>
        <w:t xml:space="preserve"> neighbor one of the greatest sites of Orthodox Christian pilgrimage. Anna </w:t>
      </w:r>
      <w:proofErr w:type="spellStart"/>
      <w:r w:rsidRPr="00F9227B">
        <w:rPr>
          <w:rFonts w:ascii="Times New Roman" w:hAnsi="Times New Roman" w:cs="Times New Roman"/>
        </w:rPr>
        <w:t>Titova’s</w:t>
      </w:r>
      <w:proofErr w:type="spellEnd"/>
      <w:r w:rsidRPr="00F9227B">
        <w:rPr>
          <w:rFonts w:ascii="Times New Roman" w:hAnsi="Times New Roman" w:cs="Times New Roman"/>
        </w:rPr>
        <w:t xml:space="preserve"> works send the viewer on a cognitive journey in search of links between the knowledge of modernity and the experience of art. </w:t>
      </w:r>
      <w:r w:rsidRPr="00F9227B">
        <w:rPr>
          <w:rFonts w:ascii="Times New Roman" w:hAnsi="Times New Roman" w:cs="Times New Roman"/>
          <w:i/>
        </w:rPr>
        <w:t>Why Work?</w:t>
      </w:r>
      <w:r w:rsidRPr="00F9227B">
        <w:rPr>
          <w:rFonts w:ascii="Times New Roman" w:hAnsi="Times New Roman" w:cs="Times New Roman"/>
        </w:rPr>
        <w:t xml:space="preserve"> evokes a feeling that one is observing collisions between systems based on knowledge and on faith. Rational systems undergo changes as a result of these collisions. In a similar way, the work itself changes as a result of its encounter with the viewer: across all open space flies an iron powder resembling stardust.</w:t>
      </w:r>
    </w:p>
    <w:p w14:paraId="6B19C6F9" w14:textId="77777777" w:rsidR="00900AC1" w:rsidRPr="003E647B" w:rsidRDefault="00900AC1" w:rsidP="00900AC1">
      <w:pPr>
        <w:shd w:val="clear" w:color="auto" w:fill="FFFFFF"/>
        <w:jc w:val="right"/>
        <w:rPr>
          <w:rFonts w:ascii="Times New Roman" w:hAnsi="Times New Roman" w:cs="Times New Roman"/>
          <w:i/>
          <w:iCs/>
        </w:rPr>
      </w:pPr>
      <w:r w:rsidRPr="003E647B">
        <w:rPr>
          <w:rFonts w:ascii="Times New Roman" w:hAnsi="Times New Roman" w:cs="Times New Roman"/>
          <w:i/>
          <w:iCs/>
          <w:color w:val="222222"/>
        </w:rPr>
        <w:t xml:space="preserve">Alexandra </w:t>
      </w:r>
      <w:proofErr w:type="spellStart"/>
      <w:r w:rsidRPr="003E647B">
        <w:rPr>
          <w:rFonts w:ascii="Times New Roman" w:hAnsi="Times New Roman" w:cs="Times New Roman"/>
          <w:i/>
          <w:iCs/>
          <w:color w:val="222222"/>
        </w:rPr>
        <w:t>Shestakova</w:t>
      </w:r>
      <w:proofErr w:type="spellEnd"/>
    </w:p>
    <w:p w14:paraId="56F31C91" w14:textId="77777777" w:rsidR="00900AC1" w:rsidRPr="003E647B" w:rsidRDefault="00900AC1" w:rsidP="00900AC1">
      <w:pPr>
        <w:jc w:val="both"/>
        <w:rPr>
          <w:rFonts w:ascii="Times New Roman" w:hAnsi="Times New Roman" w:cs="Times New Roman"/>
        </w:rPr>
      </w:pPr>
    </w:p>
    <w:p w14:paraId="16E523F0" w14:textId="27FD5E1E" w:rsidR="00E177C9" w:rsidRPr="003E647B" w:rsidRDefault="00E177C9" w:rsidP="00900AC1">
      <w:pPr>
        <w:rPr>
          <w:rFonts w:ascii="Times New Roman" w:hAnsi="Times New Roman"/>
          <w:i/>
          <w:iCs/>
        </w:rPr>
      </w:pPr>
    </w:p>
    <w:sectPr w:rsidR="00E177C9" w:rsidRPr="003E647B" w:rsidSect="00F56103">
      <w:footerReference w:type="even" r:id="rId7"/>
      <w:footerReference w:type="default" r:id="rId8"/>
      <w:pgSz w:w="12240" w:h="15840"/>
      <w:pgMar w:top="851" w:right="1134" w:bottom="993" w:left="1134" w:header="0" w:footer="54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8384B" w14:textId="77777777" w:rsidR="00302A60" w:rsidRDefault="00302A60" w:rsidP="00F56103">
      <w:pPr>
        <w:rPr>
          <w:rFonts w:hint="eastAsia"/>
        </w:rPr>
      </w:pPr>
      <w:r>
        <w:separator/>
      </w:r>
    </w:p>
  </w:endnote>
  <w:endnote w:type="continuationSeparator" w:id="0">
    <w:p w14:paraId="2AF5F449" w14:textId="77777777" w:rsidR="00302A60" w:rsidRDefault="00302A60" w:rsidP="00F561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Cambria">
    <w:panose1 w:val="02040503050406030204"/>
    <w:charset w:val="00"/>
    <w:family w:val="auto"/>
    <w:pitch w:val="variable"/>
    <w:sig w:usb0="E00002FF" w:usb1="400004FF"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3AE38" w14:textId="77777777" w:rsidR="00302A60" w:rsidRDefault="00302A60" w:rsidP="006D1160">
    <w:pPr>
      <w:pStyle w:val="Footer"/>
      <w:framePr w:wrap="around"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2DF5DD9D" w14:textId="77777777" w:rsidR="00302A60" w:rsidRDefault="00302A60">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0B8BC" w14:textId="77777777" w:rsidR="00302A60" w:rsidRDefault="00302A60" w:rsidP="006D1160">
    <w:pPr>
      <w:pStyle w:val="Footer"/>
      <w:framePr w:wrap="around"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7C6623">
      <w:rPr>
        <w:rStyle w:val="PageNumber"/>
        <w:rFonts w:hint="eastAsia"/>
        <w:noProof/>
      </w:rPr>
      <w:t>2</w:t>
    </w:r>
    <w:r>
      <w:rPr>
        <w:rStyle w:val="PageNumber"/>
        <w:rFonts w:hint="eastAsia"/>
      </w:rPr>
      <w:fldChar w:fldCharType="end"/>
    </w:r>
  </w:p>
  <w:p w14:paraId="45734B68" w14:textId="77777777" w:rsidR="00302A60" w:rsidRDefault="00302A60">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0527E" w14:textId="77777777" w:rsidR="00302A60" w:rsidRDefault="00302A60" w:rsidP="00F56103">
      <w:pPr>
        <w:rPr>
          <w:rFonts w:hint="eastAsia"/>
        </w:rPr>
      </w:pPr>
      <w:r>
        <w:separator/>
      </w:r>
    </w:p>
  </w:footnote>
  <w:footnote w:type="continuationSeparator" w:id="0">
    <w:p w14:paraId="44F3D73B" w14:textId="77777777" w:rsidR="00302A60" w:rsidRDefault="00302A60" w:rsidP="00F5610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C9"/>
    <w:rsid w:val="0020185D"/>
    <w:rsid w:val="0021641D"/>
    <w:rsid w:val="002C7240"/>
    <w:rsid w:val="00302A60"/>
    <w:rsid w:val="003E647B"/>
    <w:rsid w:val="004A5C62"/>
    <w:rsid w:val="00691412"/>
    <w:rsid w:val="006D1160"/>
    <w:rsid w:val="006D2DA9"/>
    <w:rsid w:val="006E03CA"/>
    <w:rsid w:val="007A1EA0"/>
    <w:rsid w:val="007C6623"/>
    <w:rsid w:val="00863764"/>
    <w:rsid w:val="00900AC1"/>
    <w:rsid w:val="00925BE0"/>
    <w:rsid w:val="00991102"/>
    <w:rsid w:val="00B137FE"/>
    <w:rsid w:val="00D36EFB"/>
    <w:rsid w:val="00D978EF"/>
    <w:rsid w:val="00DE345C"/>
    <w:rsid w:val="00E177C9"/>
    <w:rsid w:val="00EF20B1"/>
    <w:rsid w:val="00F56103"/>
    <w:rsid w:val="00F9227B"/>
    <w:rsid w:val="00FD72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4D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rPr>
      <w:rFonts w:ascii="Times New Roman" w:eastAsiaTheme="minorHAnsi" w:hAnsi="Times New Roman" w:cs="Times New Roman"/>
      <w:lang w:val="de-AT" w:eastAsia="de-A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E345C"/>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E345C"/>
    <w:rPr>
      <w:rFonts w:ascii="Lucida Grande CY" w:hAnsi="Lucida Grande CY" w:cs="Lucida Grande CY"/>
      <w:sz w:val="18"/>
      <w:szCs w:val="18"/>
    </w:rPr>
  </w:style>
  <w:style w:type="paragraph" w:styleId="Footer">
    <w:name w:val="footer"/>
    <w:basedOn w:val="Normal"/>
    <w:link w:val="FooterChar"/>
    <w:uiPriority w:val="99"/>
    <w:unhideWhenUsed/>
    <w:rsid w:val="00F56103"/>
    <w:pPr>
      <w:tabs>
        <w:tab w:val="center" w:pos="4153"/>
        <w:tab w:val="right" w:pos="8306"/>
      </w:tabs>
    </w:pPr>
  </w:style>
  <w:style w:type="character" w:customStyle="1" w:styleId="FooterChar">
    <w:name w:val="Footer Char"/>
    <w:basedOn w:val="DefaultParagraphFont"/>
    <w:link w:val="Footer"/>
    <w:uiPriority w:val="99"/>
    <w:rsid w:val="00F56103"/>
  </w:style>
  <w:style w:type="character" w:styleId="PageNumber">
    <w:name w:val="page number"/>
    <w:basedOn w:val="DefaultParagraphFont"/>
    <w:uiPriority w:val="99"/>
    <w:semiHidden/>
    <w:unhideWhenUsed/>
    <w:rsid w:val="00F56103"/>
  </w:style>
  <w:style w:type="paragraph" w:styleId="Header">
    <w:name w:val="header"/>
    <w:basedOn w:val="Normal"/>
    <w:link w:val="HeaderChar"/>
    <w:uiPriority w:val="99"/>
    <w:unhideWhenUsed/>
    <w:rsid w:val="00F56103"/>
    <w:pPr>
      <w:tabs>
        <w:tab w:val="center" w:pos="4153"/>
        <w:tab w:val="right" w:pos="8306"/>
      </w:tabs>
    </w:pPr>
  </w:style>
  <w:style w:type="character" w:customStyle="1" w:styleId="HeaderChar">
    <w:name w:val="Header Char"/>
    <w:basedOn w:val="DefaultParagraphFont"/>
    <w:link w:val="Header"/>
    <w:uiPriority w:val="99"/>
    <w:rsid w:val="00F56103"/>
  </w:style>
  <w:style w:type="character" w:customStyle="1" w:styleId="apple-converted-space">
    <w:name w:val="apple-converted-space"/>
    <w:basedOn w:val="DefaultParagraphFont"/>
    <w:rsid w:val="002C72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rPr>
      <w:rFonts w:ascii="Times New Roman" w:eastAsiaTheme="minorHAnsi" w:hAnsi="Times New Roman" w:cs="Times New Roman"/>
      <w:lang w:val="de-AT" w:eastAsia="de-A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E345C"/>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E345C"/>
    <w:rPr>
      <w:rFonts w:ascii="Lucida Grande CY" w:hAnsi="Lucida Grande CY" w:cs="Lucida Grande CY"/>
      <w:sz w:val="18"/>
      <w:szCs w:val="18"/>
    </w:rPr>
  </w:style>
  <w:style w:type="paragraph" w:styleId="Footer">
    <w:name w:val="footer"/>
    <w:basedOn w:val="Normal"/>
    <w:link w:val="FooterChar"/>
    <w:uiPriority w:val="99"/>
    <w:unhideWhenUsed/>
    <w:rsid w:val="00F56103"/>
    <w:pPr>
      <w:tabs>
        <w:tab w:val="center" w:pos="4153"/>
        <w:tab w:val="right" w:pos="8306"/>
      </w:tabs>
    </w:pPr>
  </w:style>
  <w:style w:type="character" w:customStyle="1" w:styleId="FooterChar">
    <w:name w:val="Footer Char"/>
    <w:basedOn w:val="DefaultParagraphFont"/>
    <w:link w:val="Footer"/>
    <w:uiPriority w:val="99"/>
    <w:rsid w:val="00F56103"/>
  </w:style>
  <w:style w:type="character" w:styleId="PageNumber">
    <w:name w:val="page number"/>
    <w:basedOn w:val="DefaultParagraphFont"/>
    <w:uiPriority w:val="99"/>
    <w:semiHidden/>
    <w:unhideWhenUsed/>
    <w:rsid w:val="00F56103"/>
  </w:style>
  <w:style w:type="paragraph" w:styleId="Header">
    <w:name w:val="header"/>
    <w:basedOn w:val="Normal"/>
    <w:link w:val="HeaderChar"/>
    <w:uiPriority w:val="99"/>
    <w:unhideWhenUsed/>
    <w:rsid w:val="00F56103"/>
    <w:pPr>
      <w:tabs>
        <w:tab w:val="center" w:pos="4153"/>
        <w:tab w:val="right" w:pos="8306"/>
      </w:tabs>
    </w:pPr>
  </w:style>
  <w:style w:type="character" w:customStyle="1" w:styleId="HeaderChar">
    <w:name w:val="Header Char"/>
    <w:basedOn w:val="DefaultParagraphFont"/>
    <w:link w:val="Header"/>
    <w:uiPriority w:val="99"/>
    <w:rsid w:val="00F56103"/>
  </w:style>
  <w:style w:type="character" w:customStyle="1" w:styleId="apple-converted-space">
    <w:name w:val="apple-converted-space"/>
    <w:basedOn w:val="DefaultParagraphFont"/>
    <w:rsid w:val="002C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6880">
      <w:bodyDiv w:val="1"/>
      <w:marLeft w:val="0"/>
      <w:marRight w:val="0"/>
      <w:marTop w:val="0"/>
      <w:marBottom w:val="0"/>
      <w:divBdr>
        <w:top w:val="none" w:sz="0" w:space="0" w:color="auto"/>
        <w:left w:val="none" w:sz="0" w:space="0" w:color="auto"/>
        <w:bottom w:val="none" w:sz="0" w:space="0" w:color="auto"/>
        <w:right w:val="none" w:sz="0" w:space="0" w:color="auto"/>
      </w:divBdr>
      <w:divsChild>
        <w:div w:id="1069036579">
          <w:marLeft w:val="0"/>
          <w:marRight w:val="0"/>
          <w:marTop w:val="0"/>
          <w:marBottom w:val="0"/>
          <w:divBdr>
            <w:top w:val="none" w:sz="0" w:space="0" w:color="auto"/>
            <w:left w:val="none" w:sz="0" w:space="0" w:color="auto"/>
            <w:bottom w:val="none" w:sz="0" w:space="0" w:color="auto"/>
            <w:right w:val="none" w:sz="0" w:space="0" w:color="auto"/>
          </w:divBdr>
        </w:div>
        <w:div w:id="1095595952">
          <w:marLeft w:val="0"/>
          <w:marRight w:val="0"/>
          <w:marTop w:val="30"/>
          <w:marBottom w:val="0"/>
          <w:divBdr>
            <w:top w:val="none" w:sz="0" w:space="0" w:color="auto"/>
            <w:left w:val="none" w:sz="0" w:space="0" w:color="auto"/>
            <w:bottom w:val="none" w:sz="0" w:space="0" w:color="auto"/>
            <w:right w:val="none" w:sz="0" w:space="0" w:color="auto"/>
          </w:divBdr>
        </w:div>
      </w:divsChild>
    </w:div>
    <w:div w:id="2047944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1965</Words>
  <Characters>10439</Characters>
  <Application>Microsoft Macintosh Word</Application>
  <DocSecurity>0</DocSecurity>
  <Lines>208</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Danila</cp:lastModifiedBy>
  <cp:revision>5</cp:revision>
  <dcterms:created xsi:type="dcterms:W3CDTF">2016-10-11T18:39:00Z</dcterms:created>
  <dcterms:modified xsi:type="dcterms:W3CDTF">2016-10-11T21:29:00Z</dcterms:modified>
  <dc:language>en-US</dc:language>
</cp:coreProperties>
</file>